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7DE" w:rsidRPr="00F44D4D" w:rsidRDefault="006267DE" w:rsidP="00030696">
      <w:pPr>
        <w:widowControl/>
        <w:shd w:val="clear" w:color="auto" w:fill="FFFFFF"/>
        <w:spacing w:after="240" w:line="500" w:lineRule="exact"/>
        <w:jc w:val="center"/>
        <w:rPr>
          <w:rFonts w:ascii="Times New Roman" w:eastAsia="標楷體" w:hAnsi="Times New Roman" w:cs="Times New Roman"/>
          <w:kern w:val="0"/>
          <w:sz w:val="40"/>
          <w:szCs w:val="56"/>
        </w:rPr>
      </w:pPr>
      <w:r w:rsidRPr="00F44D4D">
        <w:rPr>
          <w:rFonts w:ascii="Times New Roman" w:eastAsia="標楷體" w:hAnsi="Times New Roman" w:cs="Times New Roman" w:hint="eastAsia"/>
          <w:kern w:val="0"/>
          <w:sz w:val="40"/>
          <w:szCs w:val="56"/>
        </w:rPr>
        <w:t>金門縣</w:t>
      </w:r>
      <w:r w:rsidR="009E4254" w:rsidRPr="00F44D4D">
        <w:rPr>
          <w:rFonts w:ascii="Times New Roman" w:eastAsia="標楷體" w:hAnsi="Times New Roman" w:cs="Times New Roman" w:hint="eastAsia"/>
          <w:kern w:val="0"/>
          <w:sz w:val="40"/>
          <w:szCs w:val="56"/>
        </w:rPr>
        <w:t>公共</w:t>
      </w:r>
      <w:r w:rsidRPr="00F44D4D">
        <w:rPr>
          <w:rFonts w:ascii="Times New Roman" w:eastAsia="標楷體" w:hAnsi="Times New Roman" w:cs="Times New Roman" w:hint="eastAsia"/>
          <w:kern w:val="0"/>
          <w:sz w:val="40"/>
          <w:szCs w:val="56"/>
        </w:rPr>
        <w:t>圖書館</w:t>
      </w:r>
      <w:r w:rsidR="00597632" w:rsidRPr="00F44D4D">
        <w:rPr>
          <w:rFonts w:ascii="Times New Roman" w:eastAsia="標楷體" w:hAnsi="Times New Roman" w:cs="Times New Roman" w:hint="eastAsia"/>
          <w:kern w:val="0"/>
          <w:sz w:val="40"/>
          <w:szCs w:val="56"/>
          <w:lang w:eastAsia="zh-HK"/>
        </w:rPr>
        <w:t>閱覽規定</w:t>
      </w:r>
    </w:p>
    <w:p w:rsidR="00B61B56" w:rsidRPr="00F44D4D" w:rsidRDefault="00B61B56" w:rsidP="00822F6F">
      <w:pPr>
        <w:widowControl/>
        <w:shd w:val="clear" w:color="auto" w:fill="FFFFFF"/>
        <w:spacing w:line="320" w:lineRule="exact"/>
        <w:ind w:leftChars="1240" w:left="2976"/>
        <w:rPr>
          <w:rFonts w:ascii="Times New Roman" w:eastAsia="標楷體" w:hAnsi="Times New Roman" w:cs="Times New Roman"/>
          <w:kern w:val="0"/>
          <w:sz w:val="20"/>
          <w:szCs w:val="18"/>
        </w:rPr>
      </w:pP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中華民國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105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年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5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月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24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日文圖字第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1050003242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號</w:t>
      </w:r>
      <w:r w:rsidRPr="00F44D4D">
        <w:rPr>
          <w:rFonts w:ascii="Times New Roman" w:eastAsia="標楷體" w:hAnsi="Times New Roman" w:cs="Times New Roman" w:hint="eastAsia"/>
          <w:kern w:val="0"/>
          <w:sz w:val="20"/>
          <w:szCs w:val="18"/>
        </w:rPr>
        <w:t>函發布</w:t>
      </w:r>
    </w:p>
    <w:p w:rsidR="00DF62B5" w:rsidRPr="00F44D4D" w:rsidRDefault="00DF62B5" w:rsidP="00822F6F">
      <w:pPr>
        <w:widowControl/>
        <w:shd w:val="clear" w:color="auto" w:fill="FFFFFF"/>
        <w:spacing w:line="320" w:lineRule="exact"/>
        <w:ind w:leftChars="1240" w:left="2976"/>
        <w:rPr>
          <w:rFonts w:ascii="Times New Roman" w:eastAsia="標楷體" w:hAnsi="Times New Roman" w:cs="Times New Roman"/>
          <w:kern w:val="0"/>
          <w:sz w:val="20"/>
          <w:szCs w:val="18"/>
        </w:rPr>
      </w:pP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中華民國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108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年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2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月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13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日文圖字第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1080001096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號</w:t>
      </w:r>
      <w:r w:rsidR="00030696" w:rsidRPr="00F44D4D">
        <w:rPr>
          <w:rFonts w:ascii="Times New Roman" w:eastAsia="標楷體" w:hAnsi="Times New Roman" w:cs="Times New Roman" w:hint="eastAsia"/>
          <w:kern w:val="0"/>
          <w:sz w:val="20"/>
          <w:szCs w:val="18"/>
        </w:rPr>
        <w:t>函修正</w:t>
      </w:r>
    </w:p>
    <w:p w:rsidR="00B61B56" w:rsidRDefault="00B61B56" w:rsidP="00822F6F">
      <w:pPr>
        <w:widowControl/>
        <w:shd w:val="clear" w:color="auto" w:fill="FFFFFF"/>
        <w:spacing w:line="320" w:lineRule="exact"/>
        <w:ind w:leftChars="1240" w:left="2976"/>
        <w:rPr>
          <w:rFonts w:ascii="Times New Roman" w:eastAsia="標楷體" w:hAnsi="Times New Roman" w:cs="Times New Roman"/>
          <w:kern w:val="0"/>
          <w:sz w:val="20"/>
          <w:szCs w:val="18"/>
        </w:rPr>
      </w:pP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中華民國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10</w:t>
      </w:r>
      <w:r w:rsidR="00E90045" w:rsidRPr="00F44D4D">
        <w:rPr>
          <w:rFonts w:ascii="Times New Roman" w:eastAsia="標楷體" w:hAnsi="Times New Roman" w:cs="Times New Roman"/>
          <w:kern w:val="0"/>
          <w:sz w:val="20"/>
          <w:szCs w:val="18"/>
        </w:rPr>
        <w:t>9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年</w:t>
      </w:r>
      <w:r w:rsidR="00E90045" w:rsidRPr="00F44D4D">
        <w:rPr>
          <w:rFonts w:ascii="Times New Roman" w:eastAsia="標楷體" w:hAnsi="Times New Roman" w:cs="Times New Roman"/>
          <w:kern w:val="0"/>
          <w:sz w:val="20"/>
          <w:szCs w:val="18"/>
        </w:rPr>
        <w:t>2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月</w:t>
      </w:r>
      <w:r w:rsidR="00E90045"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12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日</w:t>
      </w:r>
      <w:r w:rsidR="00822F6F">
        <w:rPr>
          <w:rFonts w:ascii="Times New Roman" w:eastAsia="標楷體" w:hAnsi="Times New Roman" w:cs="Times New Roman" w:hint="eastAsia"/>
          <w:kern w:val="0"/>
          <w:sz w:val="20"/>
          <w:szCs w:val="18"/>
        </w:rPr>
        <w:t>金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文圖字第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10</w:t>
      </w:r>
      <w:r w:rsidR="00E90045" w:rsidRPr="00F44D4D">
        <w:rPr>
          <w:rFonts w:ascii="Times New Roman" w:eastAsia="標楷體" w:hAnsi="Times New Roman" w:cs="Times New Roman"/>
          <w:kern w:val="0"/>
          <w:sz w:val="20"/>
          <w:szCs w:val="18"/>
        </w:rPr>
        <w:t>9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000</w:t>
      </w:r>
      <w:r w:rsidR="00E90045" w:rsidRPr="00F44D4D">
        <w:rPr>
          <w:rFonts w:ascii="Times New Roman" w:eastAsia="標楷體" w:hAnsi="Times New Roman" w:cs="Times New Roman"/>
          <w:kern w:val="0"/>
          <w:sz w:val="20"/>
          <w:szCs w:val="18"/>
        </w:rPr>
        <w:t>0736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號</w:t>
      </w:r>
      <w:r w:rsidRPr="00F44D4D">
        <w:rPr>
          <w:rFonts w:ascii="Times New Roman" w:eastAsia="標楷體" w:hAnsi="Times New Roman" w:cs="Times New Roman" w:hint="eastAsia"/>
          <w:kern w:val="0"/>
          <w:sz w:val="20"/>
          <w:szCs w:val="18"/>
        </w:rPr>
        <w:t>函修正</w:t>
      </w:r>
    </w:p>
    <w:p w:rsidR="00BE7874" w:rsidRPr="00F44D4D" w:rsidRDefault="00BE7874" w:rsidP="00822F6F">
      <w:pPr>
        <w:widowControl/>
        <w:shd w:val="clear" w:color="auto" w:fill="FFFFFF"/>
        <w:spacing w:line="320" w:lineRule="exact"/>
        <w:ind w:leftChars="1240" w:left="2976"/>
        <w:rPr>
          <w:rFonts w:ascii="Times New Roman" w:eastAsia="標楷體" w:hAnsi="Times New Roman" w:cs="Times New Roman"/>
          <w:kern w:val="0"/>
          <w:sz w:val="20"/>
          <w:szCs w:val="18"/>
        </w:rPr>
      </w:pP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中華民國</w:t>
      </w:r>
      <w:r>
        <w:rPr>
          <w:rFonts w:ascii="Times New Roman" w:eastAsia="標楷體" w:hAnsi="Times New Roman" w:cs="Times New Roman"/>
          <w:kern w:val="0"/>
          <w:sz w:val="20"/>
          <w:szCs w:val="18"/>
        </w:rPr>
        <w:t>110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年</w:t>
      </w:r>
      <w:r>
        <w:rPr>
          <w:rFonts w:ascii="Times New Roman" w:eastAsia="標楷體" w:hAnsi="Times New Roman" w:cs="Times New Roman"/>
          <w:kern w:val="0"/>
          <w:sz w:val="20"/>
          <w:szCs w:val="18"/>
        </w:rPr>
        <w:t>8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月</w:t>
      </w:r>
      <w:r w:rsidR="008674CD">
        <w:rPr>
          <w:rFonts w:ascii="Times New Roman" w:eastAsia="標楷體" w:hAnsi="Times New Roman" w:cs="Times New Roman"/>
          <w:kern w:val="0"/>
          <w:sz w:val="20"/>
          <w:szCs w:val="18"/>
        </w:rPr>
        <w:t>30</w:t>
      </w:r>
      <w:bookmarkStart w:id="0" w:name="_GoBack"/>
      <w:bookmarkEnd w:id="0"/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日</w:t>
      </w:r>
      <w:r w:rsidR="00822F6F">
        <w:rPr>
          <w:rFonts w:ascii="Times New Roman" w:eastAsia="標楷體" w:hAnsi="Times New Roman" w:cs="Times New Roman" w:hint="eastAsia"/>
          <w:kern w:val="0"/>
          <w:sz w:val="20"/>
          <w:szCs w:val="18"/>
        </w:rPr>
        <w:t>金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文圖字第</w:t>
      </w:r>
      <w:r w:rsidR="00FF19FF" w:rsidRPr="00FF19FF">
        <w:rPr>
          <w:rFonts w:ascii="Times New Roman" w:eastAsia="標楷體" w:hAnsi="Times New Roman" w:cs="Times New Roman"/>
          <w:kern w:val="0"/>
          <w:sz w:val="20"/>
          <w:szCs w:val="18"/>
        </w:rPr>
        <w:t>1100006922</w:t>
      </w:r>
      <w:r w:rsidRPr="00F44D4D">
        <w:rPr>
          <w:rFonts w:ascii="Times New Roman" w:eastAsia="標楷體" w:hAnsi="Times New Roman" w:cs="Times New Roman"/>
          <w:kern w:val="0"/>
          <w:sz w:val="20"/>
          <w:szCs w:val="18"/>
        </w:rPr>
        <w:t>號</w:t>
      </w:r>
      <w:r w:rsidRPr="00F44D4D">
        <w:rPr>
          <w:rFonts w:ascii="Times New Roman" w:eastAsia="標楷體" w:hAnsi="Times New Roman" w:cs="Times New Roman" w:hint="eastAsia"/>
          <w:kern w:val="0"/>
          <w:sz w:val="20"/>
          <w:szCs w:val="18"/>
        </w:rPr>
        <w:t>函修正</w:t>
      </w:r>
    </w:p>
    <w:p w:rsidR="00236BA0" w:rsidRPr="00F44D4D" w:rsidRDefault="00236BA0" w:rsidP="00030696">
      <w:pPr>
        <w:widowControl/>
        <w:shd w:val="clear" w:color="auto" w:fill="FFFFFF"/>
        <w:spacing w:before="240" w:line="500" w:lineRule="exact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第一章</w:t>
      </w:r>
      <w:r w:rsidR="004F63DA"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　</w:t>
      </w: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總則</w:t>
      </w:r>
    </w:p>
    <w:p w:rsidR="00801914" w:rsidRPr="00F44D4D" w:rsidRDefault="00801914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本</w:t>
      </w:r>
      <w:r w:rsidR="00597632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規定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依圖書館法第八條訂定之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</w:p>
    <w:p w:rsidR="00801914" w:rsidRPr="00F44D4D" w:rsidRDefault="00801914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本</w:t>
      </w:r>
      <w:r w:rsidR="00597632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規定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之主管機關為金門縣文化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局。</w:t>
      </w:r>
    </w:p>
    <w:p w:rsidR="005C3661" w:rsidRPr="00F44D4D" w:rsidRDefault="0032150E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本</w:t>
      </w:r>
      <w:r w:rsidR="00597632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規定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適用於文化局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金門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縣立圖書館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、各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鄉鎮圖書館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及其所屬各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分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館</w:t>
      </w:r>
      <w:r w:rsidR="00BE33F9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（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以下簡稱公共圖書館</w:t>
      </w:r>
      <w:r w:rsidR="00BE33F9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）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，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各館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書庫</w:t>
      </w:r>
      <w:r w:rsidR="00371B3A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與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各專室開放時間及使用方式，</w:t>
      </w:r>
      <w:r w:rsidR="005C3661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得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依各館之公告辦理。</w:t>
      </w:r>
    </w:p>
    <w:p w:rsidR="00236BA0" w:rsidRPr="00F44D4D" w:rsidRDefault="00236BA0" w:rsidP="00030696">
      <w:pPr>
        <w:widowControl/>
        <w:shd w:val="clear" w:color="auto" w:fill="FFFFFF"/>
        <w:spacing w:before="240" w:line="500" w:lineRule="exact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第二章　場館使用規定</w:t>
      </w:r>
    </w:p>
    <w:p w:rsidR="00D81275" w:rsidRPr="00F44D4D" w:rsidRDefault="00D81275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進入公共圖書館應遵守下列規定：</w:t>
      </w:r>
    </w:p>
    <w:p w:rsidR="008F498E" w:rsidRPr="00F44D4D" w:rsidRDefault="00D81275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保持衣履整潔及維護環境清潔。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</w:p>
    <w:p w:rsidR="00D81275" w:rsidRPr="00F44D4D" w:rsidRDefault="00D81275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手機請關閉或改為靜音</w:t>
      </w:r>
      <w:r w:rsidR="00597632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接聽電話請至室外。</w:t>
      </w:r>
    </w:p>
    <w:p w:rsidR="00D81275" w:rsidRPr="00F44D4D" w:rsidRDefault="00DF0539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六歲以下或需成人陪同之兒童進館時，應有成年人陪同照顧，避免影響他人閱讀權益，並注意</w:t>
      </w:r>
      <w:r w:rsidR="00A268D0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其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安全</w:t>
      </w:r>
      <w:r w:rsidR="00D81275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D81275" w:rsidRPr="00F44D4D" w:rsidRDefault="00D81275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妥善使用各項公共設備。</w:t>
      </w:r>
    </w:p>
    <w:p w:rsidR="00D81275" w:rsidRPr="00F44D4D" w:rsidRDefault="00D81275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妥善保管私人物品。</w:t>
      </w:r>
    </w:p>
    <w:p w:rsidR="00D81275" w:rsidRPr="00F44D4D" w:rsidRDefault="00D81275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遇緊急事件時，依館員之指示避難或疏散。</w:t>
      </w:r>
    </w:p>
    <w:p w:rsidR="00D81275" w:rsidRPr="00F44D4D" w:rsidRDefault="00F75DA8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禁止</w:t>
      </w:r>
      <w:r w:rsidR="00EC106F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攜</w:t>
      </w:r>
      <w:r w:rsidR="005C3661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帶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飲食</w:t>
      </w:r>
      <w:r w:rsidR="00B70724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ED3AD7" w:rsidRPr="00F44D4D" w:rsidRDefault="00ED3AD7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讀者不得以物品佔位、佔用圖書館公共空間，離位超過</w:t>
      </w:r>
      <w:r w:rsidR="002A266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30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分鐘，</w:t>
      </w:r>
      <w:r w:rsidR="00E91C3E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館方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得將物品移至置物區，</w:t>
      </w:r>
      <w:r w:rsidR="00204D54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不負保管之責，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並</w:t>
      </w:r>
      <w:r w:rsidR="00204D5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依遺留物品處置。</w:t>
      </w:r>
    </w:p>
    <w:p w:rsidR="00ED3AD7" w:rsidRPr="00F44D4D" w:rsidRDefault="00ED3AD7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讀者若於休館後遺留物品於圖書館內，應於</w:t>
      </w:r>
      <w:r w:rsidR="000A2CEE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當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日起</w:t>
      </w:r>
      <w:r w:rsidR="00B3353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十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日內</w:t>
      </w:r>
      <w:r w:rsidR="00BE33F9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（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末日</w:t>
      </w:r>
      <w:r w:rsidR="00EC106F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為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休館日</w:t>
      </w:r>
      <w:r w:rsidR="00EC106F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則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順延一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="00BE33F9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）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，憑個人身分證件，於開館時間內至</w:t>
      </w:r>
      <w:r w:rsidR="00E91C3E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lastRenderedPageBreak/>
        <w:t>館方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登記領回，逾期未領回，</w:t>
      </w:r>
      <w:r w:rsidR="00E91C3E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館方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得依廢棄物處理，讀者不得異議。</w:t>
      </w:r>
    </w:p>
    <w:p w:rsidR="00D81275" w:rsidRPr="00F44D4D" w:rsidRDefault="00B70724" w:rsidP="00597632">
      <w:pPr>
        <w:pStyle w:val="aa"/>
        <w:widowControl/>
        <w:numPr>
          <w:ilvl w:val="0"/>
          <w:numId w:val="16"/>
        </w:numPr>
        <w:shd w:val="clear" w:color="auto" w:fill="FFFFFF"/>
        <w:spacing w:line="500" w:lineRule="exact"/>
        <w:ind w:leftChars="0" w:left="840" w:hanging="42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其他主管機關公告事項</w:t>
      </w:r>
      <w:r w:rsidR="00B3353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</w:p>
    <w:p w:rsidR="00BA145A" w:rsidRPr="00F44D4D" w:rsidRDefault="006E37F6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進入公共圖書館有下列情形之一者，得予勸離：</w:t>
      </w:r>
    </w:p>
    <w:p w:rsidR="00BA145A" w:rsidRPr="00F44D4D" w:rsidRDefault="00B04C07" w:rsidP="001F6781">
      <w:pPr>
        <w:pStyle w:val="aa"/>
        <w:widowControl/>
        <w:numPr>
          <w:ilvl w:val="0"/>
          <w:numId w:val="17"/>
        </w:numPr>
        <w:shd w:val="clear" w:color="auto" w:fill="FFFFFF"/>
        <w:spacing w:line="500" w:lineRule="exact"/>
        <w:ind w:leftChars="0" w:left="840" w:hanging="481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罹患法定傳染病、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干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擾閱讀或酗酒泥醉。</w:t>
      </w:r>
    </w:p>
    <w:p w:rsidR="00BA145A" w:rsidRPr="00F44D4D" w:rsidRDefault="006E37F6" w:rsidP="001F6781">
      <w:pPr>
        <w:pStyle w:val="aa"/>
        <w:widowControl/>
        <w:numPr>
          <w:ilvl w:val="0"/>
          <w:numId w:val="17"/>
        </w:numPr>
        <w:shd w:val="clear" w:color="auto" w:fill="FFFFFF"/>
        <w:spacing w:line="500" w:lineRule="exact"/>
        <w:ind w:leftChars="0" w:left="840" w:hanging="481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睡覺、飲食、隨地吐痰、吸菸、嚼檳榔或其他影響他人閱讀之行為。</w:t>
      </w:r>
    </w:p>
    <w:p w:rsidR="00BA145A" w:rsidRPr="00F44D4D" w:rsidRDefault="006E37F6" w:rsidP="001F6781">
      <w:pPr>
        <w:pStyle w:val="aa"/>
        <w:widowControl/>
        <w:numPr>
          <w:ilvl w:val="0"/>
          <w:numId w:val="17"/>
        </w:numPr>
        <w:shd w:val="clear" w:color="auto" w:fill="FFFFFF"/>
        <w:spacing w:line="500" w:lineRule="exact"/>
        <w:ind w:leftChars="0" w:left="840" w:hanging="481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張貼廣告、散發傳單或推銷商品。</w:t>
      </w:r>
    </w:p>
    <w:p w:rsidR="00BA145A" w:rsidRPr="00F44D4D" w:rsidRDefault="006E37F6" w:rsidP="001F6781">
      <w:pPr>
        <w:pStyle w:val="aa"/>
        <w:widowControl/>
        <w:numPr>
          <w:ilvl w:val="0"/>
          <w:numId w:val="17"/>
        </w:numPr>
        <w:shd w:val="clear" w:color="auto" w:fill="FFFFFF"/>
        <w:spacing w:line="500" w:lineRule="exact"/>
        <w:ind w:leftChars="0" w:left="840" w:hanging="481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其他違反法令或主管機關公告事項。</w:t>
      </w:r>
    </w:p>
    <w:p w:rsidR="00BA145A" w:rsidRPr="00F44D4D" w:rsidRDefault="006E37F6" w:rsidP="001F6781">
      <w:pPr>
        <w:pStyle w:val="aa"/>
        <w:widowControl/>
        <w:numPr>
          <w:ilvl w:val="0"/>
          <w:numId w:val="17"/>
        </w:numPr>
        <w:shd w:val="clear" w:color="auto" w:fill="FFFFFF"/>
        <w:spacing w:line="500" w:lineRule="exact"/>
        <w:ind w:leftChars="0" w:left="840" w:hanging="481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攜帶動物</w:t>
      </w:r>
      <w:r w:rsidR="00BE33F9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（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導盲犬不在此限</w:t>
      </w:r>
      <w:r w:rsidR="00BE33F9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）</w:t>
      </w:r>
      <w:r w:rsidR="003E4646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</w:p>
    <w:p w:rsidR="009E5FC9" w:rsidRPr="00F44D4D" w:rsidRDefault="006E37F6" w:rsidP="000A2CEE">
      <w:pPr>
        <w:widowControl/>
        <w:shd w:val="clear" w:color="auto" w:fill="FFFFFF"/>
        <w:spacing w:line="500" w:lineRule="exact"/>
        <w:ind w:left="359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違反本規定，經圖書館人員勸導不聽者，得視情節輕重，請其離館或暫停借閱權利，情節重大者，依法報請警察機關處理。</w:t>
      </w:r>
    </w:p>
    <w:p w:rsidR="00FA203D" w:rsidRPr="00F44D4D" w:rsidRDefault="00FA203D" w:rsidP="00FA203D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使用公共圖書館電腦有下列情事者，禁止其使用：</w:t>
      </w:r>
    </w:p>
    <w:p w:rsidR="00FA203D" w:rsidRPr="00F44D4D" w:rsidRDefault="00FA203D" w:rsidP="00FA203D">
      <w:pPr>
        <w:pStyle w:val="aa"/>
        <w:widowControl/>
        <w:numPr>
          <w:ilvl w:val="0"/>
          <w:numId w:val="23"/>
        </w:numPr>
        <w:shd w:val="clear" w:color="auto" w:fill="FFFFFF"/>
        <w:spacing w:line="500" w:lineRule="exact"/>
        <w:ind w:leftChars="0"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破壞館內、外網路設備或主機。</w:t>
      </w:r>
    </w:p>
    <w:p w:rsidR="00FA203D" w:rsidRPr="00F44D4D" w:rsidRDefault="00FA203D" w:rsidP="00FA203D">
      <w:pPr>
        <w:pStyle w:val="aa"/>
        <w:widowControl/>
        <w:numPr>
          <w:ilvl w:val="0"/>
          <w:numId w:val="23"/>
        </w:numPr>
        <w:shd w:val="clear" w:color="auto" w:fill="FFFFFF"/>
        <w:spacing w:line="500" w:lineRule="exact"/>
        <w:ind w:leftChars="0"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散播電腦病毒。</w:t>
      </w:r>
    </w:p>
    <w:p w:rsidR="00FA203D" w:rsidRPr="00F44D4D" w:rsidRDefault="00FA203D" w:rsidP="00FA203D">
      <w:pPr>
        <w:pStyle w:val="aa"/>
        <w:widowControl/>
        <w:numPr>
          <w:ilvl w:val="0"/>
          <w:numId w:val="23"/>
        </w:numPr>
        <w:shd w:val="clear" w:color="auto" w:fill="FFFFFF"/>
        <w:spacing w:line="500" w:lineRule="exact"/>
        <w:ind w:leftChars="0"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擅自更改電腦程式。</w:t>
      </w:r>
    </w:p>
    <w:p w:rsidR="00FA203D" w:rsidRPr="00F44D4D" w:rsidRDefault="00FA203D" w:rsidP="00FA203D">
      <w:pPr>
        <w:pStyle w:val="aa"/>
        <w:widowControl/>
        <w:numPr>
          <w:ilvl w:val="0"/>
          <w:numId w:val="23"/>
        </w:numPr>
        <w:shd w:val="clear" w:color="auto" w:fill="FFFFFF"/>
        <w:spacing w:line="500" w:lineRule="exact"/>
        <w:ind w:leftChars="0"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下載非法軟體。</w:t>
      </w:r>
    </w:p>
    <w:p w:rsidR="00FA203D" w:rsidRPr="00F44D4D" w:rsidRDefault="00FA203D" w:rsidP="00FA203D">
      <w:pPr>
        <w:pStyle w:val="aa"/>
        <w:widowControl/>
        <w:numPr>
          <w:ilvl w:val="0"/>
          <w:numId w:val="23"/>
        </w:numPr>
        <w:shd w:val="clear" w:color="auto" w:fill="FFFFFF"/>
        <w:spacing w:line="500" w:lineRule="exact"/>
        <w:ind w:leftChars="0"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連線色情網站。</w:t>
      </w:r>
    </w:p>
    <w:p w:rsidR="00FA203D" w:rsidRPr="00F44D4D" w:rsidRDefault="00FA203D" w:rsidP="00FA203D">
      <w:pPr>
        <w:pStyle w:val="aa"/>
        <w:widowControl/>
        <w:numPr>
          <w:ilvl w:val="0"/>
          <w:numId w:val="23"/>
        </w:numPr>
        <w:shd w:val="clear" w:color="auto" w:fill="FFFFFF"/>
        <w:spacing w:line="500" w:lineRule="exact"/>
        <w:ind w:leftChars="0"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觀看及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玩網路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、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電腦遊戲。</w:t>
      </w:r>
    </w:p>
    <w:p w:rsidR="00FA203D" w:rsidRPr="00F44D4D" w:rsidRDefault="00FA203D" w:rsidP="00FA203D">
      <w:pPr>
        <w:pStyle w:val="aa"/>
        <w:widowControl/>
        <w:numPr>
          <w:ilvl w:val="0"/>
          <w:numId w:val="23"/>
        </w:numPr>
        <w:shd w:val="clear" w:color="auto" w:fill="FFFFFF"/>
        <w:spacing w:line="500" w:lineRule="exact"/>
        <w:ind w:leftChars="0"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影響網路安全、閱覽秩序及其他不正當之行為。</w:t>
      </w:r>
    </w:p>
    <w:p w:rsidR="00236BA0" w:rsidRPr="00F44D4D" w:rsidRDefault="00236BA0" w:rsidP="00030696">
      <w:pPr>
        <w:widowControl/>
        <w:shd w:val="clear" w:color="auto" w:fill="FFFFFF"/>
        <w:spacing w:before="240" w:line="500" w:lineRule="exact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第三章</w:t>
      </w:r>
      <w:r w:rsidR="004F63DA"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 xml:space="preserve">　</w:t>
      </w: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借閱證申請</w:t>
      </w:r>
      <w:r w:rsidR="00B9482F"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及註銷</w:t>
      </w:r>
    </w:p>
    <w:p w:rsidR="008D045D" w:rsidRPr="00F44D4D" w:rsidRDefault="003532F8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申請</w:t>
      </w:r>
      <w:r w:rsidR="00E90654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公共圖書館借閱證</w:t>
      </w:r>
      <w:r w:rsidR="00EE67A4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（</w:t>
      </w:r>
      <w:r w:rsidR="00E90654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以下簡稱借閱證</w:t>
      </w:r>
      <w:r w:rsidR="00EE67A4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）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，應填寫申請書，並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依下列規定證件正本向公共圖書館提出：</w:t>
      </w:r>
    </w:p>
    <w:p w:rsidR="008D045D" w:rsidRPr="00F44D4D" w:rsidRDefault="006E37F6" w:rsidP="001F6781">
      <w:pPr>
        <w:pStyle w:val="aa"/>
        <w:widowControl/>
        <w:numPr>
          <w:ilvl w:val="0"/>
          <w:numId w:val="9"/>
        </w:numPr>
        <w:shd w:val="clear" w:color="auto" w:fill="FFFFFF"/>
        <w:spacing w:line="500" w:lineRule="exact"/>
        <w:ind w:leftChars="0" w:left="840" w:hanging="46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個人借閱證</w:t>
      </w:r>
      <w:r w:rsidR="001D7889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 </w:t>
      </w:r>
    </w:p>
    <w:p w:rsidR="008D045D" w:rsidRPr="00F44D4D" w:rsidRDefault="006E37F6" w:rsidP="001F6781">
      <w:pPr>
        <w:pStyle w:val="aa"/>
        <w:widowControl/>
        <w:numPr>
          <w:ilvl w:val="0"/>
          <w:numId w:val="18"/>
        </w:numPr>
        <w:shd w:val="clear" w:color="auto" w:fill="FFFFFF"/>
        <w:spacing w:line="500" w:lineRule="exact"/>
        <w:ind w:leftChars="0" w:left="1120" w:hanging="28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中華民國國民應持國民身分證或駕駛執照。</w:t>
      </w:r>
    </w:p>
    <w:p w:rsidR="008D045D" w:rsidRPr="00F44D4D" w:rsidRDefault="006E37F6" w:rsidP="001F6781">
      <w:pPr>
        <w:pStyle w:val="aa"/>
        <w:widowControl/>
        <w:numPr>
          <w:ilvl w:val="0"/>
          <w:numId w:val="18"/>
        </w:numPr>
        <w:shd w:val="clear" w:color="auto" w:fill="FFFFFF"/>
        <w:spacing w:line="500" w:lineRule="exact"/>
        <w:ind w:leftChars="0" w:left="1120" w:hanging="28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未領取國民身分證之未成年人，由父母或監護人持</w:t>
      </w:r>
      <w:r w:rsidR="00A33C8F" w:rsidRPr="00F44D4D">
        <w:rPr>
          <w:rFonts w:ascii="標楷體" w:eastAsia="標楷體" w:hAnsi="標楷體" w:cs="Times New Roman" w:hint="eastAsia"/>
          <w:kern w:val="0"/>
          <w:sz w:val="28"/>
          <w:szCs w:val="28"/>
        </w:rPr>
        <w:t>健保卡或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戶口名簿代為辦理</w:t>
      </w:r>
      <w:r w:rsidR="00EE67A4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（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校園辦證不在此限</w:t>
      </w:r>
      <w:r w:rsidR="00EE67A4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）</w:t>
      </w:r>
      <w:r w:rsidR="003E4646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</w:p>
    <w:p w:rsidR="008D045D" w:rsidRPr="00F44D4D" w:rsidRDefault="00217FF0" w:rsidP="001F6781">
      <w:pPr>
        <w:pStyle w:val="aa"/>
        <w:widowControl/>
        <w:numPr>
          <w:ilvl w:val="0"/>
          <w:numId w:val="18"/>
        </w:numPr>
        <w:shd w:val="clear" w:color="auto" w:fill="FFFFFF"/>
        <w:spacing w:line="500" w:lineRule="exact"/>
        <w:ind w:leftChars="0" w:left="1120" w:hanging="28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標楷體" w:eastAsia="標楷體" w:hAnsi="標楷體" w:cs="Times New Roman"/>
          <w:kern w:val="0"/>
          <w:sz w:val="28"/>
          <w:szCs w:val="28"/>
        </w:rPr>
        <w:lastRenderedPageBreak/>
        <w:t>外籍人士、大陸人士應持</w:t>
      </w:r>
      <w:r w:rsidR="00390FF4" w:rsidRPr="00F44D4D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護照或</w:t>
      </w:r>
      <w:r w:rsidRPr="00F44D4D">
        <w:rPr>
          <w:rFonts w:ascii="標楷體" w:eastAsia="標楷體" w:hAnsi="標楷體" w:cs="Times New Roman"/>
          <w:kern w:val="0"/>
          <w:sz w:val="28"/>
          <w:szCs w:val="28"/>
        </w:rPr>
        <w:t>居留證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F97012" w:rsidRPr="00F44D4D" w:rsidRDefault="00F97012" w:rsidP="001F6781">
      <w:pPr>
        <w:pStyle w:val="aa"/>
        <w:widowControl/>
        <w:numPr>
          <w:ilvl w:val="0"/>
          <w:numId w:val="18"/>
        </w:numPr>
        <w:shd w:val="clear" w:color="auto" w:fill="FFFFFF"/>
        <w:spacing w:line="500" w:lineRule="exact"/>
        <w:ind w:leftChars="0" w:left="1120" w:hanging="287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館際合作不在此限。</w:t>
      </w:r>
    </w:p>
    <w:p w:rsidR="006A1882" w:rsidRDefault="006E37F6" w:rsidP="001F6781">
      <w:pPr>
        <w:pStyle w:val="aa"/>
        <w:widowControl/>
        <w:numPr>
          <w:ilvl w:val="0"/>
          <w:numId w:val="9"/>
        </w:numPr>
        <w:shd w:val="clear" w:color="auto" w:fill="FFFFFF"/>
        <w:spacing w:line="500" w:lineRule="exact"/>
        <w:ind w:leftChars="0" w:left="840" w:hanging="46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家庭借閱證</w:t>
      </w:r>
      <w:r w:rsidR="006A1882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p w:rsidR="00AA5EDE" w:rsidRDefault="006E37F6" w:rsidP="00532F82">
      <w:pPr>
        <w:pStyle w:val="aa"/>
        <w:widowControl/>
        <w:shd w:val="clear" w:color="auto" w:fill="FFFFFF"/>
        <w:spacing w:line="500" w:lineRule="exact"/>
        <w:ind w:leftChars="0" w:left="84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532F82">
        <w:rPr>
          <w:rFonts w:ascii="Times New Roman" w:eastAsia="標楷體" w:hAnsi="Times New Roman" w:cs="Times New Roman"/>
          <w:kern w:val="0"/>
          <w:sz w:val="28"/>
          <w:szCs w:val="28"/>
        </w:rPr>
        <w:t>設籍金門縣</w:t>
      </w:r>
      <w:r w:rsidR="00EE67A4" w:rsidRPr="00532F82">
        <w:rPr>
          <w:rFonts w:ascii="Times New Roman" w:eastAsia="標楷體" w:hAnsi="Times New Roman" w:cs="Times New Roman"/>
          <w:kern w:val="0"/>
          <w:sz w:val="28"/>
          <w:szCs w:val="28"/>
        </w:rPr>
        <w:t>（</w:t>
      </w:r>
      <w:r w:rsidRPr="00532F82">
        <w:rPr>
          <w:rFonts w:ascii="Times New Roman" w:eastAsia="標楷體" w:hAnsi="Times New Roman" w:cs="Times New Roman"/>
          <w:kern w:val="0"/>
          <w:sz w:val="28"/>
          <w:szCs w:val="28"/>
        </w:rPr>
        <w:t>以下簡稱本縣</w:t>
      </w:r>
      <w:r w:rsidR="00EE67A4" w:rsidRPr="00532F82">
        <w:rPr>
          <w:rFonts w:ascii="Times New Roman" w:eastAsia="標楷體" w:hAnsi="Times New Roman" w:cs="Times New Roman"/>
          <w:kern w:val="0"/>
          <w:sz w:val="28"/>
          <w:szCs w:val="28"/>
        </w:rPr>
        <w:t>）</w:t>
      </w:r>
      <w:r w:rsidRPr="00532F82">
        <w:rPr>
          <w:rFonts w:ascii="Times New Roman" w:eastAsia="標楷體" w:hAnsi="Times New Roman" w:cs="Times New Roman"/>
          <w:kern w:val="0"/>
          <w:sz w:val="28"/>
          <w:szCs w:val="28"/>
        </w:rPr>
        <w:t>之家戶，其成員憑身分證及戶口名簿或三個月內有效之全戶戶籍謄本辦理，每戶限辦一張，以戶長為代表人。</w:t>
      </w:r>
    </w:p>
    <w:p w:rsidR="00532F82" w:rsidRPr="00952C94" w:rsidRDefault="00532F82" w:rsidP="00532F82">
      <w:pPr>
        <w:pStyle w:val="aa"/>
        <w:widowControl/>
        <w:numPr>
          <w:ilvl w:val="0"/>
          <w:numId w:val="9"/>
        </w:numPr>
        <w:shd w:val="clear" w:color="auto" w:fill="FFFFFF"/>
        <w:spacing w:line="500" w:lineRule="exact"/>
        <w:ind w:leftChars="0" w:left="851" w:hanging="425"/>
        <w:jc w:val="both"/>
        <w:rPr>
          <w:rFonts w:ascii="Times New Roman" w:eastAsia="標楷體" w:hAnsi="Times New Roman" w:cs="Times New Roman"/>
          <w:kern w:val="0"/>
          <w:sz w:val="28"/>
          <w:szCs w:val="28"/>
          <w:u w:val="single"/>
        </w:rPr>
      </w:pP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</w:rPr>
        <w:t>無障礙及特殊讀者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</w:rPr>
        <w:t>(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</w:rPr>
        <w:t>視覺、聽覺、學習及其他閱讀困難障礙者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</w:rPr>
        <w:t>)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</w:rPr>
        <w:t>辦證：凡領有中華民國身心障礙證明（手冊）或醫療院所、各級學校、其他政府機關或組織所出具足以證明無法閱讀常規圖書資訊文件者，均得檢附證明文件影本、切結書並填妥申請書，以線上、郵寄、傳真、親自到館或委託代領等方式向公共圖書館申辦借閱證。</w:t>
      </w:r>
    </w:p>
    <w:p w:rsidR="00532F82" w:rsidRPr="00F44D4D" w:rsidRDefault="00532F82" w:rsidP="001F6781">
      <w:pPr>
        <w:widowControl/>
        <w:shd w:val="clear" w:color="auto" w:fill="FFFFFF"/>
        <w:spacing w:line="500" w:lineRule="exact"/>
        <w:ind w:left="88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495F93" w:rsidRPr="00F44D4D" w:rsidRDefault="00495F93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縣民卡</w:t>
      </w:r>
      <w:r w:rsidR="001F6781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經館方</w:t>
      </w:r>
      <w:r w:rsidR="002357DE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過卡</w:t>
      </w:r>
      <w:r w:rsidR="001F6781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後</w:t>
      </w:r>
      <w:r w:rsidR="004F63DA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可</w:t>
      </w:r>
      <w:r w:rsidR="001F6781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為</w:t>
      </w:r>
      <w:r w:rsidR="004F63DA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借閱證</w:t>
      </w:r>
      <w:r w:rsidR="001F6781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之使用</w:t>
      </w:r>
      <w:r w:rsidR="004F63DA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</w:p>
    <w:p w:rsidR="004F63DA" w:rsidRPr="00F44D4D" w:rsidRDefault="00811F6F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借閱證適用於本縣各公共圖書館，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有效期為永久（外籍人士有效期同居留期限），連續五年未有借閱紀錄即為靜止戶，得於驗證後繼續使用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。</w:t>
      </w:r>
    </w:p>
    <w:p w:rsidR="00970CB6" w:rsidRPr="00F44D4D" w:rsidRDefault="003532F8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567" w:hanging="567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委託他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人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代為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申請借閱證時，得</w:t>
      </w:r>
      <w:r w:rsidR="00EE67A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填寫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委託書並檢具申請人及代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理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人身分證明文件正本辦理，補發時亦同。</w:t>
      </w:r>
    </w:p>
    <w:p w:rsidR="00970CB6" w:rsidRPr="00F44D4D" w:rsidRDefault="006E37F6" w:rsidP="008A45CA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使用者資料變更或借閱證遺失時，應向任一公共圖書館辦理資料變更或掛失登記；未辦理而發生冒用情事者，應負相關賠償責任</w:t>
      </w:r>
      <w:r w:rsidR="00C9589D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（</w:t>
      </w:r>
      <w:r w:rsidR="00F97012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未妥善使用借書證及電子借閱證亦同</w:t>
      </w:r>
      <w:r w:rsidR="00C9589D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）</w:t>
      </w:r>
      <w:r w:rsidR="00F97012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</w:p>
    <w:p w:rsidR="00970CB6" w:rsidRPr="00F44D4D" w:rsidRDefault="006E37F6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申請補發借閱證應</w:t>
      </w:r>
      <w:r w:rsidR="00BC020E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備妥第七點、第十點所列相關證件</w:t>
      </w:r>
      <w:r w:rsidR="003C47E7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申請人有停權事由時，應至停權事由消失後始得辦理。</w:t>
      </w:r>
    </w:p>
    <w:p w:rsidR="00C9589D" w:rsidRPr="00F44D4D" w:rsidRDefault="00C5728D" w:rsidP="00762F25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標楷體" w:eastAsia="標楷體" w:hAnsi="標楷體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採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線上辦證</w:t>
      </w:r>
      <w:r w:rsidR="005D6EBD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者</w:t>
      </w:r>
      <w:r w:rsidR="00C9589D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於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系統上填寫資料後，</w:t>
      </w:r>
      <w:r w:rsidR="00DA57EE" w:rsidRPr="00F44D4D">
        <w:rPr>
          <w:rFonts w:ascii="標楷體" w:eastAsia="標楷體" w:hAnsi="標楷體" w:cs="Times New Roman" w:hint="eastAsia"/>
          <w:kern w:val="0"/>
          <w:sz w:val="28"/>
          <w:szCs w:val="28"/>
        </w:rPr>
        <w:t>有兩種借閱證模式：</w:t>
      </w:r>
    </w:p>
    <w:p w:rsidR="00C9589D" w:rsidRPr="00F44D4D" w:rsidRDefault="00DA57EE" w:rsidP="007913BA">
      <w:pPr>
        <w:pStyle w:val="aa"/>
        <w:widowControl/>
        <w:numPr>
          <w:ilvl w:val="0"/>
          <w:numId w:val="31"/>
        </w:numPr>
        <w:shd w:val="clear" w:color="auto" w:fill="FFFFFF"/>
        <w:spacing w:line="500" w:lineRule="exact"/>
        <w:ind w:leftChars="0" w:left="1134" w:hanging="425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讀者</w:t>
      </w:r>
      <w:r w:rsidR="00C9589D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未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領取實體證者，僅可</w:t>
      </w:r>
      <w:r w:rsidR="00C9589D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借閱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電子書資源</w:t>
      </w:r>
      <w:r w:rsidR="00C9589D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C5728D" w:rsidRPr="00F44D4D" w:rsidRDefault="00BC020E" w:rsidP="007913BA">
      <w:pPr>
        <w:pStyle w:val="aa"/>
        <w:widowControl/>
        <w:numPr>
          <w:ilvl w:val="0"/>
          <w:numId w:val="31"/>
        </w:numPr>
        <w:shd w:val="clear" w:color="auto" w:fill="FFFFFF"/>
        <w:spacing w:line="500" w:lineRule="exact"/>
        <w:ind w:leftChars="0" w:left="1134" w:hanging="425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lastRenderedPageBreak/>
        <w:t>備妥第七點、第十點所列相關證件，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至任一</w:t>
      </w:r>
      <w:r w:rsidR="00FA3409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公共圖書館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領</w:t>
      </w:r>
      <w:r w:rsidR="00DA57EE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取實體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證</w:t>
      </w:r>
      <w:r w:rsidR="00C9589D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者</w:t>
      </w:r>
      <w:r w:rsidR="00DA57EE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，即能</w:t>
      </w:r>
      <w:r w:rsidR="00C9589D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借閱</w:t>
      </w:r>
      <w:r w:rsidR="00DA57EE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實體書及電子書資源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C61BFB" w:rsidRPr="00F44D4D" w:rsidRDefault="00C61BFB" w:rsidP="00C61BFB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標楷體" w:eastAsia="標楷體" w:hAnsi="標楷體" w:cs="Times New Roman"/>
          <w:kern w:val="0"/>
          <w:sz w:val="28"/>
          <w:szCs w:val="28"/>
          <w:lang w:eastAsia="zh-HK"/>
        </w:rPr>
      </w:pPr>
      <w:r w:rsidRPr="00F44D4D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「金門縣立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圖書館</w:t>
      </w:r>
      <w:r w:rsidRPr="00F44D4D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APP」使用方式：</w:t>
      </w:r>
    </w:p>
    <w:p w:rsidR="00C61BFB" w:rsidRPr="00F44D4D" w:rsidRDefault="00C61BFB" w:rsidP="00C61BFB">
      <w:pPr>
        <w:pStyle w:val="aa"/>
        <w:widowControl/>
        <w:numPr>
          <w:ilvl w:val="0"/>
          <w:numId w:val="33"/>
        </w:numPr>
        <w:shd w:val="clear" w:color="auto" w:fill="FFFFFF"/>
        <w:spacing w:line="500" w:lineRule="exact"/>
        <w:ind w:leftChars="0" w:left="1134" w:hanging="425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已領取實體證者下載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APP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後，得可使用實體書借閱相關功能並將取得一虛擬借閱證。</w:t>
      </w:r>
    </w:p>
    <w:p w:rsidR="00C61BFB" w:rsidRPr="00F44D4D" w:rsidRDefault="00C61BFB" w:rsidP="00C61BFB">
      <w:pPr>
        <w:pStyle w:val="aa"/>
        <w:widowControl/>
        <w:numPr>
          <w:ilvl w:val="0"/>
          <w:numId w:val="33"/>
        </w:numPr>
        <w:shd w:val="clear" w:color="auto" w:fill="FFFFFF"/>
        <w:spacing w:line="500" w:lineRule="exact"/>
        <w:ind w:leftChars="0" w:left="1134" w:hanging="425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採線上辦證領取電子借閱證者，僅能透過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APP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進入電子書資源平台使用借閱相關資源。</w:t>
      </w:r>
    </w:p>
    <w:p w:rsidR="00B9482F" w:rsidRPr="00F44D4D" w:rsidRDefault="00B9482F" w:rsidP="00C61BFB">
      <w:pPr>
        <w:widowControl/>
        <w:shd w:val="clear" w:color="auto" w:fill="FFFFFF"/>
        <w:spacing w:before="240" w:line="500" w:lineRule="exact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第四</w:t>
      </w:r>
      <w:r w:rsidR="005400B5"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章</w:t>
      </w: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 xml:space="preserve">　圖書資料借閱</w:t>
      </w:r>
    </w:p>
    <w:p w:rsidR="005400B5" w:rsidRPr="00F44D4D" w:rsidRDefault="005400B5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外借公共圖書館圖書資料，應持借閱證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或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出示手機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APP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之電子借閱證</w:t>
      </w:r>
      <w:r w:rsidR="00E9065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辦理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，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若非本人則需檢附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代理人身分證明文件</w:t>
      </w:r>
      <w:r w:rsidR="00C75C8B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正本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辦理。</w:t>
      </w:r>
    </w:p>
    <w:p w:rsidR="00970CB6" w:rsidRPr="00F44D4D" w:rsidRDefault="006E37F6" w:rsidP="00895DBB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外借圖書資料之借期為</w:t>
      </w:r>
      <w:r w:rsidR="00160E1C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30</w:t>
      </w:r>
      <w:r w:rsidR="00012723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日</w:t>
      </w:r>
      <w:r w:rsidR="00EE67A4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（</w:t>
      </w:r>
      <w:r w:rsidR="00E9065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借閱當日起算</w:t>
      </w:r>
      <w:r w:rsidR="00EE67A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）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，</w:t>
      </w:r>
      <w:r w:rsidR="00E16135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續借則為</w:t>
      </w:r>
      <w:r w:rsidR="00E16135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7</w:t>
      </w:r>
      <w:r w:rsidR="00E16135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日（二次為限）</w:t>
      </w:r>
      <w:r w:rsidR="00E16135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  <w:r w:rsidR="00490DB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每一場館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個人證限借</w:t>
      </w:r>
      <w:r w:rsidR="00160E1C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10</w:t>
      </w:r>
      <w:r w:rsidR="00EE67A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冊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(</w:t>
      </w:r>
      <w:r w:rsidR="00EE67A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件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)</w:t>
      </w:r>
      <w:r w:rsidR="00E16135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、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家庭</w:t>
      </w:r>
      <w:r w:rsidR="002B438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借閱證限借</w:t>
      </w:r>
      <w:r w:rsidR="002B438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20</w:t>
      </w:r>
      <w:r w:rsidR="002B438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冊</w:t>
      </w:r>
      <w:r w:rsidR="002B4383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(</w:t>
      </w:r>
      <w:r w:rsidR="002B438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件</w:t>
      </w:r>
      <w:r w:rsidR="002B4383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)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。</w:t>
      </w:r>
    </w:p>
    <w:p w:rsidR="00A14DFF" w:rsidRPr="00F44D4D" w:rsidRDefault="00E673AD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圖書超過借閱期限，</w:t>
      </w:r>
      <w:r w:rsidR="004D40BC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於</w:t>
      </w:r>
      <w:r w:rsidR="00390FF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7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日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內還書，不計算罰則；圖書超過借閱期限，第</w:t>
      </w:r>
      <w:r w:rsidR="00390FF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8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日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後</w:t>
      </w:r>
      <w:r w:rsidR="00EE67A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（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含第</w:t>
      </w:r>
      <w:r w:rsidR="00390FF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8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日</w:t>
      </w:r>
      <w:r w:rsidR="00EE67A4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）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還書，每本書</w:t>
      </w:r>
      <w:r w:rsidR="002357DE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依原到期日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每超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過一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則停權一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，停權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數累計最多</w:t>
      </w:r>
      <w:r w:rsidR="00390FF4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30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日。</w:t>
      </w:r>
    </w:p>
    <w:p w:rsidR="00A14DFF" w:rsidRPr="00F44D4D" w:rsidRDefault="00A14DFF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下列圖書設備資料限在公共圖書館內閱覽，不提供外借：</w:t>
      </w:r>
    </w:p>
    <w:p w:rsidR="00A14DFF" w:rsidRPr="00F44D4D" w:rsidRDefault="00A14DFF" w:rsidP="00355401">
      <w:pPr>
        <w:pStyle w:val="aa"/>
        <w:widowControl/>
        <w:numPr>
          <w:ilvl w:val="0"/>
          <w:numId w:val="19"/>
        </w:numPr>
        <w:shd w:val="clear" w:color="auto" w:fill="FFFFFF"/>
        <w:spacing w:line="500" w:lineRule="exact"/>
        <w:ind w:leftChars="0" w:left="81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報紙、當期期刊、平板電腦及參考工具書。</w:t>
      </w:r>
    </w:p>
    <w:p w:rsidR="00A14DFF" w:rsidRPr="00F44D4D" w:rsidRDefault="00A14DFF" w:rsidP="00355401">
      <w:pPr>
        <w:pStyle w:val="aa"/>
        <w:widowControl/>
        <w:numPr>
          <w:ilvl w:val="0"/>
          <w:numId w:val="19"/>
        </w:numPr>
        <w:shd w:val="clear" w:color="auto" w:fill="FFFFFF"/>
        <w:spacing w:line="500" w:lineRule="exact"/>
        <w:ind w:leftChars="0" w:left="81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借用平板電腦應持借閱證依登記之順序使用。</w:t>
      </w:r>
    </w:p>
    <w:p w:rsidR="003C379D" w:rsidRPr="00F44D4D" w:rsidRDefault="00A14DFF" w:rsidP="00355401">
      <w:pPr>
        <w:pStyle w:val="aa"/>
        <w:widowControl/>
        <w:numPr>
          <w:ilvl w:val="0"/>
          <w:numId w:val="19"/>
        </w:numPr>
        <w:shd w:val="clear" w:color="auto" w:fill="FFFFFF"/>
        <w:spacing w:line="500" w:lineRule="exact"/>
        <w:ind w:leftChars="0" w:left="81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其他限館內閱覽、公務用或標明不外借之資料。</w:t>
      </w:r>
    </w:p>
    <w:p w:rsidR="00970CB6" w:rsidRPr="00F44D4D" w:rsidRDefault="006E37F6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借閱圖書資料應於</w:t>
      </w:r>
      <w:r w:rsidR="00436CBF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借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閱時當場自行檢查有無撕毀、缺頁、缺附件、圈點、評註或污損等情形。有上述情形者，應於借閱時當場聲明。</w:t>
      </w:r>
    </w:p>
    <w:p w:rsidR="00F5547E" w:rsidRPr="00F44D4D" w:rsidRDefault="006E37F6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840" w:hanging="840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借出之圖書資料公共圖書館需收回時，借閱人應於接獲通知後</w:t>
      </w:r>
      <w:r w:rsidR="00121720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7</w:t>
      </w:r>
      <w:r w:rsidR="00121720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日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內歸還。</w:t>
      </w:r>
    </w:p>
    <w:p w:rsidR="00F5547E" w:rsidRPr="00F44D4D" w:rsidRDefault="00D1001B" w:rsidP="008A45CA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lastRenderedPageBreak/>
        <w:t>持有借閱證者，得於流通櫃台預約任一公共圖書館已借出之圖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書資料。每張借閱證可預約</w:t>
      </w:r>
      <w:r w:rsidR="002B4383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5</w:t>
      </w:r>
      <w:r w:rsidR="0073134E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冊</w:t>
      </w:r>
      <w:r w:rsidR="0073134E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73134E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件</w:t>
      </w:r>
      <w:r w:rsidR="0073134E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436CBF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預約到館</w:t>
      </w:r>
      <w:r w:rsidR="00E16135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通知後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保留</w:t>
      </w:r>
      <w:r w:rsidR="00160E1C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7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F5547E" w:rsidRPr="00F44D4D" w:rsidRDefault="00090216" w:rsidP="00CC60CF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4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館內圖書資料、期刊、報紙及器材設備應善加愛護，</w:t>
      </w:r>
      <w:r w:rsidR="0073134E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（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過期</w:t>
      </w:r>
      <w:r w:rsidR="0073134E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）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雜誌資料經同意借閱始得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登記借出，當期雜誌不外借，過期雜誌同一類可借</w:t>
      </w:r>
      <w:r w:rsidR="00121720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1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本，不同類最多借</w:t>
      </w:r>
      <w:r w:rsidR="00121720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5</w:t>
      </w:r>
      <w:r w:rsidR="00935D35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種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，借期為</w:t>
      </w:r>
      <w:r w:rsidR="00121720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30</w:t>
      </w:r>
      <w:r w:rsidR="00012723"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日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。</w:t>
      </w:r>
    </w:p>
    <w:p w:rsidR="00F5547E" w:rsidRPr="00F44D4D" w:rsidRDefault="00EB3046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4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影印圖書資料，應遵守著作權法及其他相關法令之規定。影印與列印資料之收費，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視各館現有設備辦理</w:t>
      </w:r>
      <w:r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。</w:t>
      </w:r>
    </w:p>
    <w:p w:rsidR="00F5547E" w:rsidRPr="00F44D4D" w:rsidRDefault="00A45174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4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資料檢索區電腦僅提供查詢資訊用，影音光碟區設備僅提供觀看公共圖書館之視聽資料。使用前項設備應持借閱證或身分證件依登記之順序使用。資料檢索電腦每人每次使用以一小時為限；影音光碟區每人每次使用以三小時為限。</w:t>
      </w:r>
    </w:p>
    <w:p w:rsidR="004F63DA" w:rsidRPr="00F44D4D" w:rsidRDefault="00952C94" w:rsidP="00952C94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5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本縣立圖書館電子書及電子雜誌各可借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5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冊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(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件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)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，</w:t>
      </w:r>
      <w:r w:rsidRPr="00BB4B10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  <w:lang w:eastAsia="zh-HK"/>
        </w:rPr>
        <w:t>借閱日數為</w:t>
      </w:r>
      <w:r w:rsidRPr="00BB4B10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  <w:lang w:eastAsia="zh-HK"/>
        </w:rPr>
        <w:t>14</w:t>
      </w:r>
      <w:r w:rsidRPr="00BB4B10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  <w:lang w:eastAsia="zh-HK"/>
        </w:rPr>
        <w:t>日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，到期前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3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日可續借，</w:t>
      </w:r>
      <w:r w:rsidRPr="00BB4B10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  <w:lang w:eastAsia="zh-HK"/>
        </w:rPr>
        <w:t>續借天數為</w:t>
      </w:r>
      <w:r w:rsidRPr="00BB4B10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  <w:lang w:eastAsia="zh-HK"/>
        </w:rPr>
        <w:t>7</w:t>
      </w:r>
      <w:r w:rsidRPr="00BB4B10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  <w:lang w:eastAsia="zh-HK"/>
        </w:rPr>
        <w:t>日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，續借次數為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2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次，預約冊數為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10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冊；</w:t>
      </w:r>
      <w:r w:rsidRPr="00BB4B10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  <w:lang w:eastAsia="zh-HK"/>
        </w:rPr>
        <w:t>各鄉鎮圖書館得依實際需求，自行制定電子書借閱規則</w:t>
      </w:r>
      <w:r w:rsidRPr="00952C94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。</w:t>
      </w:r>
    </w:p>
    <w:p w:rsidR="00B9482F" w:rsidRPr="00F44D4D" w:rsidRDefault="00B9482F" w:rsidP="00030696">
      <w:pPr>
        <w:widowControl/>
        <w:shd w:val="clear" w:color="auto" w:fill="FFFFFF"/>
        <w:spacing w:before="240" w:line="500" w:lineRule="exact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第五章　停權及賠償責任</w:t>
      </w:r>
    </w:p>
    <w:p w:rsidR="00F5547E" w:rsidRPr="00F44D4D" w:rsidRDefault="008A45CA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4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電子</w:t>
      </w:r>
      <w:r w:rsidRPr="00F44D4D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)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</w:rPr>
        <w:t>借閱證不得冒領、冒用或轉借他人使用，違者予以註銷，並</w:t>
      </w:r>
      <w:r w:rsidR="006E37F6" w:rsidRPr="00F44D4D"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  <w:t>依相關法令處理。</w:t>
      </w:r>
    </w:p>
    <w:p w:rsidR="00BF23E3" w:rsidRPr="00C0277B" w:rsidRDefault="006E37F6" w:rsidP="004B7198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4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  <w:lang w:eastAsia="zh-HK"/>
        </w:rPr>
        <w:t>借閱或閱覽之圖書資料應善盡保管之責，有遺失、撕毀、缺頁、缺附件、圈點、評註或污損者，應償還相同或較新版本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之</w:t>
      </w:r>
      <w:r w:rsidR="00D2042E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新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書；期刊、報紙應償還相同名稱、刊期及日期</w:t>
      </w:r>
      <w:r w:rsidR="00D2042E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之報刊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。遺失套書中之任一冊，可賠償遺失之單冊；不能以相同版本償還者，購入完整一套償還，舊書</w:t>
      </w:r>
      <w:r w:rsidR="007D1BD9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則歸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民眾。</w:t>
      </w:r>
    </w:p>
    <w:p w:rsidR="00BF23E3" w:rsidRPr="00C0277B" w:rsidRDefault="006E37F6" w:rsidP="000454E0">
      <w:pPr>
        <w:widowControl/>
        <w:shd w:val="clear" w:color="auto" w:fill="FFFFFF"/>
        <w:spacing w:line="500" w:lineRule="exact"/>
        <w:ind w:leftChars="449" w:left="1092" w:hangingChars="5" w:hanging="14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不能依前項規定償還者，依下列標準計價賠償，或以</w:t>
      </w:r>
      <w:r w:rsidR="00E64734" w:rsidRPr="00C0277B">
        <w:rPr>
          <w:rFonts w:ascii="標楷體" w:eastAsia="標楷體" w:hAnsi="標楷體" w:cs="Times New Roman" w:hint="eastAsia"/>
          <w:kern w:val="0"/>
          <w:sz w:val="28"/>
          <w:szCs w:val="28"/>
        </w:rPr>
        <w:t>一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本</w:t>
      </w:r>
      <w:r w:rsidR="00265FEF" w:rsidRPr="00C0277B">
        <w:rPr>
          <w:rFonts w:ascii="標楷體" w:eastAsia="標楷體" w:hAnsi="標楷體" w:cs="Times New Roman"/>
          <w:kern w:val="0"/>
          <w:sz w:val="28"/>
          <w:szCs w:val="28"/>
        </w:rPr>
        <w:t>3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年內出版</w:t>
      </w:r>
      <w:r w:rsidR="00D2042E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之新書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且為定價以上之同類目圖書資料償還：</w:t>
      </w:r>
    </w:p>
    <w:p w:rsidR="00BF23E3" w:rsidRPr="00C0277B" w:rsidRDefault="006E37F6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以新臺幣定價者，依該定價計價。</w:t>
      </w:r>
    </w:p>
    <w:p w:rsidR="00BF23E3" w:rsidRPr="00C0277B" w:rsidRDefault="006E37F6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</w:rPr>
        <w:lastRenderedPageBreak/>
        <w:t>以基本定價定價者，依該定價之</w:t>
      </w:r>
      <w:r w:rsidR="00E173F7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五</w:t>
      </w:r>
      <w:r w:rsidR="00265FEF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十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倍計價。</w:t>
      </w:r>
    </w:p>
    <w:p w:rsidR="00BF23E3" w:rsidRPr="00C0277B" w:rsidRDefault="006E37F6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以外幣定價者，依當日匯率換算後計價。</w:t>
      </w:r>
    </w:p>
    <w:p w:rsidR="00BF23E3" w:rsidRPr="00C0277B" w:rsidRDefault="006E37F6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連續性套書以該套書總定價計價；非連續性套書以單冊定價計價；無單冊定價者，以平均單價計價。</w:t>
      </w:r>
    </w:p>
    <w:p w:rsidR="00BF23E3" w:rsidRPr="00C0277B" w:rsidRDefault="006E37F6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未標明定價之中文圖書資料每一面以新臺幣</w:t>
      </w:r>
      <w:r w:rsidR="00265FEF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一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元計價；不能查出面數者，每冊以新臺幣</w:t>
      </w:r>
      <w:r w:rsidR="00265FEF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四百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元計價。外文圖書資料每一面以新臺幣</w:t>
      </w:r>
      <w:r w:rsidR="00265FEF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二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元計價；不能查出面數者，小說類圖書每冊以新臺幣</w:t>
      </w:r>
      <w:r w:rsidR="00265FEF" w:rsidRPr="00C0277B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四百</w:t>
      </w: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元計價，其他類圖書每冊以新臺幣一千元計價。</w:t>
      </w:r>
    </w:p>
    <w:p w:rsidR="00BF23E3" w:rsidRPr="00C0277B" w:rsidRDefault="006E37F6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/>
          <w:kern w:val="0"/>
          <w:sz w:val="28"/>
          <w:szCs w:val="28"/>
        </w:rPr>
        <w:t>未標明定價之錄影帶、VCD或CD-ROM公播版每件以新臺幣二千五百元計價；家用版每件以新臺幣五百元計價。DVD或LD公播版每件以新臺幣三千五百元計價；家用版每件以新臺幣一千元計價。錄音帶或CD每件以新臺幣五百元計價。</w:t>
      </w:r>
    </w:p>
    <w:p w:rsidR="00D16746" w:rsidRDefault="00D64291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C0277B">
        <w:rPr>
          <w:rFonts w:ascii="標楷體" w:eastAsia="標楷體" w:hAnsi="標楷體" w:cs="Times New Roman" w:hint="eastAsia"/>
          <w:kern w:val="0"/>
          <w:sz w:val="28"/>
          <w:szCs w:val="28"/>
        </w:rPr>
        <w:t>附件遺失者，以所屬資料定價計價。</w:t>
      </w:r>
    </w:p>
    <w:p w:rsidR="00584BE2" w:rsidRPr="00D16746" w:rsidRDefault="006E37F6" w:rsidP="00D16746">
      <w:pPr>
        <w:pStyle w:val="aa"/>
        <w:widowControl/>
        <w:numPr>
          <w:ilvl w:val="0"/>
          <w:numId w:val="20"/>
        </w:numPr>
        <w:shd w:val="clear" w:color="auto" w:fill="FFFFFF"/>
        <w:spacing w:line="500" w:lineRule="exact"/>
        <w:ind w:leftChars="0" w:left="1701" w:hanging="567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D16746">
        <w:rPr>
          <w:rFonts w:ascii="標楷體" w:eastAsia="標楷體" w:hAnsi="標楷體" w:cs="Times New Roman"/>
          <w:kern w:val="0"/>
          <w:sz w:val="28"/>
          <w:szCs w:val="28"/>
        </w:rPr>
        <w:t>借閱人向任一公共圖書館辦理賠償時，已逾該圖書資料之借閱期限，仍應依第</w:t>
      </w:r>
      <w:r w:rsidRPr="00D16746">
        <w:rPr>
          <w:rFonts w:ascii="標楷體" w:eastAsia="標楷體" w:hAnsi="標楷體" w:cs="Times New Roman"/>
          <w:kern w:val="0"/>
          <w:sz w:val="28"/>
          <w:szCs w:val="28"/>
          <w:u w:val="single"/>
        </w:rPr>
        <w:t>十</w:t>
      </w:r>
      <w:r w:rsidR="00157643" w:rsidRPr="00D16746">
        <w:rPr>
          <w:rFonts w:ascii="標楷體" w:eastAsia="標楷體" w:hAnsi="標楷體" w:cs="Times New Roman" w:hint="eastAsia"/>
          <w:kern w:val="0"/>
          <w:sz w:val="28"/>
          <w:szCs w:val="28"/>
          <w:u w:val="single"/>
        </w:rPr>
        <w:t>七</w:t>
      </w:r>
      <w:r w:rsidRPr="00D16746">
        <w:rPr>
          <w:rFonts w:ascii="標楷體" w:eastAsia="標楷體" w:hAnsi="標楷體" w:cs="Times New Roman"/>
          <w:kern w:val="0"/>
          <w:sz w:val="28"/>
          <w:szCs w:val="28"/>
        </w:rPr>
        <w:t>條規定辦理。</w:t>
      </w:r>
    </w:p>
    <w:p w:rsidR="00FA203D" w:rsidRPr="00F44D4D" w:rsidRDefault="00FA203D" w:rsidP="00FA203D">
      <w:pPr>
        <w:widowControl/>
        <w:shd w:val="clear" w:color="auto" w:fill="FFFFFF"/>
        <w:spacing w:before="240" w:line="500" w:lineRule="exact"/>
        <w:jc w:val="both"/>
        <w:rPr>
          <w:rFonts w:ascii="Times New Roman" w:eastAsia="標楷體" w:hAnsi="Times New Roman" w:cs="Times New Roman"/>
          <w:b/>
          <w:kern w:val="0"/>
          <w:sz w:val="28"/>
          <w:szCs w:val="28"/>
          <w:lang w:eastAsia="zh-HK"/>
        </w:rPr>
      </w:pPr>
      <w:r w:rsidRPr="00F44D4D"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eastAsia="zh-HK"/>
        </w:rPr>
        <w:t>第六章　其他</w:t>
      </w:r>
    </w:p>
    <w:p w:rsidR="005E7BD5" w:rsidRPr="00283728" w:rsidRDefault="005E7BD5" w:rsidP="005E7BD5">
      <w:pPr>
        <w:pStyle w:val="aa"/>
        <w:widowControl/>
        <w:numPr>
          <w:ilvl w:val="0"/>
          <w:numId w:val="25"/>
        </w:numPr>
        <w:shd w:val="clear" w:color="auto" w:fill="FFFFFF"/>
        <w:spacing w:line="500" w:lineRule="exact"/>
        <w:ind w:leftChars="0" w:left="1134" w:hanging="1134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283728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無障礙圖書資訊服務：</w:t>
      </w:r>
    </w:p>
    <w:p w:rsidR="00F16C49" w:rsidRPr="00283728" w:rsidRDefault="00F16C49" w:rsidP="00A21FD7">
      <w:pPr>
        <w:widowControl/>
        <w:shd w:val="clear" w:color="auto" w:fill="FFFFFF"/>
        <w:spacing w:line="360" w:lineRule="exact"/>
        <w:ind w:leftChars="355" w:left="1698" w:hangingChars="302" w:hanging="846"/>
        <w:jc w:val="both"/>
        <w:rPr>
          <w:rFonts w:ascii="標楷體" w:eastAsia="標楷體" w:hAnsi="標楷體" w:cs="Arial"/>
          <w:color w:val="000000" w:themeColor="text1"/>
          <w:kern w:val="0"/>
          <w:sz w:val="28"/>
          <w:szCs w:val="28"/>
          <w:u w:val="single"/>
          <w:lang w:eastAsia="zh-HK"/>
        </w:rPr>
      </w:pP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  <w:lang w:eastAsia="zh-HK"/>
        </w:rPr>
        <w:t>（一）</w:t>
      </w: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</w:rPr>
        <w:t>借書服務</w:t>
      </w: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  <w:lang w:eastAsia="zh-HK"/>
        </w:rPr>
        <w:t>：</w:t>
      </w:r>
    </w:p>
    <w:p w:rsidR="00F16C49" w:rsidRPr="00283728" w:rsidRDefault="00F16C49" w:rsidP="004A2E0F">
      <w:pPr>
        <w:pStyle w:val="aa"/>
        <w:widowControl/>
        <w:numPr>
          <w:ilvl w:val="0"/>
          <w:numId w:val="34"/>
        </w:numPr>
        <w:shd w:val="clear" w:color="auto" w:fill="FFFFFF"/>
        <w:spacing w:line="360" w:lineRule="exact"/>
        <w:ind w:leftChars="0" w:left="1701"/>
        <w:jc w:val="both"/>
        <w:rPr>
          <w:rFonts w:ascii="標楷體" w:eastAsia="標楷體" w:hAnsi="標楷體" w:cs="Arial"/>
          <w:color w:val="000000" w:themeColor="text1"/>
          <w:kern w:val="0"/>
          <w:sz w:val="28"/>
          <w:szCs w:val="28"/>
          <w:u w:val="single"/>
          <w:lang w:eastAsia="zh-HK"/>
        </w:rPr>
      </w:pPr>
      <w:r w:rsidRPr="00283728">
        <w:rPr>
          <w:rFonts w:ascii="標楷體" w:eastAsia="標楷體" w:hAnsi="標楷體" w:cs="Arial"/>
          <w:bCs/>
          <w:color w:val="000000"/>
          <w:spacing w:val="15"/>
          <w:kern w:val="0"/>
          <w:sz w:val="28"/>
          <w:szCs w:val="28"/>
          <w:u w:val="single"/>
          <w:bdr w:val="none" w:sz="0" w:space="0" w:color="auto" w:frame="1"/>
        </w:rPr>
        <w:t>行動不便之讀者如需協助尋書或影印資料，可洽</w:t>
      </w:r>
      <w:r w:rsidRPr="00283728">
        <w:rPr>
          <w:rFonts w:ascii="標楷體" w:eastAsia="標楷體" w:hAnsi="標楷體" w:cs="Arial" w:hint="eastAsia"/>
          <w:bCs/>
          <w:color w:val="000000"/>
          <w:spacing w:val="15"/>
          <w:kern w:val="0"/>
          <w:sz w:val="28"/>
          <w:szCs w:val="28"/>
          <w:u w:val="single"/>
          <w:bdr w:val="none" w:sz="0" w:space="0" w:color="auto" w:frame="1"/>
        </w:rPr>
        <w:t>館</w:t>
      </w:r>
      <w:r w:rsidRPr="00283728">
        <w:rPr>
          <w:rFonts w:ascii="標楷體" w:eastAsia="標楷體" w:hAnsi="標楷體" w:cs="Arial"/>
          <w:bCs/>
          <w:color w:val="000000"/>
          <w:spacing w:val="15"/>
          <w:kern w:val="0"/>
          <w:sz w:val="28"/>
          <w:szCs w:val="28"/>
          <w:u w:val="single"/>
          <w:bdr w:val="none" w:sz="0" w:space="0" w:color="auto" w:frame="1"/>
        </w:rPr>
        <w:t>員辦理。</w:t>
      </w:r>
    </w:p>
    <w:p w:rsidR="00F16C49" w:rsidRPr="00283728" w:rsidRDefault="00F16C49" w:rsidP="004A2E0F">
      <w:pPr>
        <w:pStyle w:val="aa"/>
        <w:widowControl/>
        <w:numPr>
          <w:ilvl w:val="0"/>
          <w:numId w:val="34"/>
        </w:numPr>
        <w:shd w:val="clear" w:color="auto" w:fill="FFFFFF"/>
        <w:spacing w:line="360" w:lineRule="exact"/>
        <w:ind w:leftChars="0" w:left="1701"/>
        <w:jc w:val="both"/>
        <w:rPr>
          <w:rFonts w:ascii="標楷體" w:eastAsia="標楷體" w:hAnsi="標楷體" w:cs="Arial"/>
          <w:color w:val="000000" w:themeColor="text1"/>
          <w:kern w:val="0"/>
          <w:sz w:val="28"/>
          <w:szCs w:val="28"/>
          <w:u w:val="single"/>
          <w:lang w:eastAsia="zh-HK"/>
        </w:rPr>
      </w:pP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</w:rPr>
        <w:t>若無法親自到館借書，可填寫「圖書資料借閱委託書」委託他人代理到館取書</w:t>
      </w: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  <w:lang w:eastAsia="zh-HK"/>
        </w:rPr>
        <w:t>。</w:t>
      </w:r>
    </w:p>
    <w:p w:rsidR="00F16C49" w:rsidRPr="00283728" w:rsidRDefault="00F16C49" w:rsidP="00A21FD7">
      <w:pPr>
        <w:pStyle w:val="aa"/>
        <w:widowControl/>
        <w:shd w:val="clear" w:color="auto" w:fill="FFFFFF"/>
        <w:spacing w:line="500" w:lineRule="exact"/>
        <w:ind w:leftChars="355" w:left="1698" w:hangingChars="302" w:hanging="846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  <w:lang w:eastAsia="zh-HK"/>
        </w:rPr>
        <w:t>（二）</w:t>
      </w: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</w:rPr>
        <w:t>友善電腦服務：輪椅讀者若須使用電腦查詢圖書資訊，可洽櫃台人員協助</w:t>
      </w:r>
      <w:r w:rsidRPr="00283728">
        <w:rPr>
          <w:rFonts w:ascii="標楷體" w:eastAsia="標楷體" w:hAnsi="標楷體" w:cs="Arial" w:hint="eastAsia"/>
          <w:color w:val="000000" w:themeColor="text1"/>
          <w:kern w:val="0"/>
          <w:sz w:val="28"/>
          <w:szCs w:val="28"/>
          <w:u w:val="single"/>
          <w:lang w:eastAsia="zh-HK"/>
        </w:rPr>
        <w:t>。</w:t>
      </w:r>
    </w:p>
    <w:p w:rsidR="004B7198" w:rsidRPr="007603FC" w:rsidRDefault="007603FC" w:rsidP="001D7D77">
      <w:pPr>
        <w:widowControl/>
        <w:shd w:val="clear" w:color="auto" w:fill="FFFFFF"/>
        <w:spacing w:line="500" w:lineRule="exact"/>
        <w:ind w:left="1131" w:hangingChars="404" w:hanging="1131"/>
        <w:jc w:val="both"/>
        <w:rPr>
          <w:rFonts w:ascii="Times New Roman" w:eastAsia="標楷體" w:hAnsi="Times New Roman" w:cs="Times New Roman"/>
          <w:kern w:val="0"/>
          <w:sz w:val="28"/>
          <w:szCs w:val="28"/>
          <w:lang w:eastAsia="zh-HK"/>
        </w:rPr>
      </w:pPr>
      <w:r w:rsidRPr="007603FC">
        <w:rPr>
          <w:rFonts w:ascii="Times New Roman" w:eastAsia="標楷體" w:hAnsi="Times New Roman" w:cs="Times New Roman" w:hint="eastAsia"/>
          <w:kern w:val="0"/>
          <w:sz w:val="28"/>
          <w:szCs w:val="28"/>
          <w:u w:val="single"/>
        </w:rPr>
        <w:t>二十九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、</w:t>
      </w:r>
      <w:r w:rsidR="005E7BD5" w:rsidRPr="007603FC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本</w:t>
      </w:r>
      <w:r w:rsidR="00371B3A" w:rsidRPr="007603FC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規</w:t>
      </w:r>
      <w:r w:rsidR="004C6652" w:rsidRPr="007603FC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定</w:t>
      </w:r>
      <w:r w:rsidR="00371B3A" w:rsidRPr="007603FC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未詳盡事宜，由各館依權</w:t>
      </w:r>
      <w:r w:rsidR="00BF1A7F" w:rsidRPr="007603FC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責</w:t>
      </w:r>
      <w:r w:rsidR="00371B3A" w:rsidRPr="007603FC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/>
        </w:rPr>
        <w:t>另為規定或依相關法規辦理。</w:t>
      </w:r>
    </w:p>
    <w:sectPr w:rsidR="004B7198" w:rsidRPr="007603FC" w:rsidSect="00BE33F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7AC" w:rsidRDefault="00AD17AC" w:rsidP="006267DE">
      <w:r>
        <w:separator/>
      </w:r>
    </w:p>
  </w:endnote>
  <w:endnote w:type="continuationSeparator" w:id="0">
    <w:p w:rsidR="00AD17AC" w:rsidRDefault="00AD17AC" w:rsidP="0062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8697013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8"/>
        <w:szCs w:val="28"/>
      </w:rPr>
    </w:sdtEndPr>
    <w:sdtContent>
      <w:p w:rsidR="0026283D" w:rsidRPr="00375A1C" w:rsidRDefault="0026283D" w:rsidP="00375A1C">
        <w:pPr>
          <w:pStyle w:val="a6"/>
          <w:jc w:val="center"/>
          <w:rPr>
            <w:rFonts w:ascii="標楷體" w:eastAsia="標楷體" w:hAnsi="標楷體"/>
            <w:sz w:val="28"/>
            <w:szCs w:val="28"/>
          </w:rPr>
        </w:pPr>
        <w:r w:rsidRPr="00375A1C">
          <w:rPr>
            <w:rFonts w:ascii="標楷體" w:eastAsia="標楷體" w:hAnsi="標楷體" w:hint="eastAsia"/>
            <w:sz w:val="28"/>
            <w:szCs w:val="28"/>
          </w:rPr>
          <w:t>第</w:t>
        </w:r>
        <w:r w:rsidRPr="00375A1C">
          <w:rPr>
            <w:rFonts w:ascii="標楷體" w:eastAsia="標楷體" w:hAnsi="標楷體"/>
            <w:sz w:val="28"/>
            <w:szCs w:val="28"/>
          </w:rPr>
          <w:fldChar w:fldCharType="begin"/>
        </w:r>
        <w:r w:rsidRPr="00375A1C">
          <w:rPr>
            <w:rFonts w:ascii="標楷體" w:eastAsia="標楷體" w:hAnsi="標楷體"/>
            <w:sz w:val="28"/>
            <w:szCs w:val="28"/>
          </w:rPr>
          <w:instrText>PAGE   \* MERGEFORMAT</w:instrText>
        </w:r>
        <w:r w:rsidRPr="00375A1C">
          <w:rPr>
            <w:rFonts w:ascii="標楷體" w:eastAsia="標楷體" w:hAnsi="標楷體"/>
            <w:sz w:val="28"/>
            <w:szCs w:val="28"/>
          </w:rPr>
          <w:fldChar w:fldCharType="separate"/>
        </w:r>
        <w:r w:rsidR="008674CD" w:rsidRPr="008674CD">
          <w:rPr>
            <w:rFonts w:ascii="標楷體" w:eastAsia="標楷體" w:hAnsi="標楷體"/>
            <w:noProof/>
            <w:sz w:val="28"/>
            <w:szCs w:val="28"/>
            <w:lang w:val="zh-TW"/>
          </w:rPr>
          <w:t>6</w:t>
        </w:r>
        <w:r w:rsidRPr="00375A1C">
          <w:rPr>
            <w:rFonts w:ascii="標楷體" w:eastAsia="標楷體" w:hAnsi="標楷體"/>
            <w:sz w:val="28"/>
            <w:szCs w:val="28"/>
          </w:rPr>
          <w:fldChar w:fldCharType="end"/>
        </w:r>
        <w:r w:rsidRPr="00375A1C">
          <w:rPr>
            <w:rFonts w:ascii="標楷體" w:eastAsia="標楷體" w:hAnsi="標楷體" w:hint="eastAsia"/>
            <w:sz w:val="28"/>
            <w:szCs w:val="28"/>
          </w:rPr>
          <w:t>頁</w:t>
        </w:r>
      </w:p>
    </w:sdtContent>
  </w:sdt>
  <w:p w:rsidR="0026283D" w:rsidRDefault="002628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7AC" w:rsidRDefault="00AD17AC" w:rsidP="006267DE">
      <w:r>
        <w:separator/>
      </w:r>
    </w:p>
  </w:footnote>
  <w:footnote w:type="continuationSeparator" w:id="0">
    <w:p w:rsidR="00AD17AC" w:rsidRDefault="00AD17AC" w:rsidP="00626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3DA5"/>
    <w:multiLevelType w:val="hybridMultilevel"/>
    <w:tmpl w:val="C47085BE"/>
    <w:lvl w:ilvl="0" w:tplc="34F65210">
      <w:start w:val="1"/>
      <w:numFmt w:val="taiwaneseCountingThousand"/>
      <w:lvlText w:val="(%1)"/>
      <w:lvlJc w:val="left"/>
      <w:pPr>
        <w:ind w:left="2258" w:hanging="720"/>
      </w:pPr>
      <w:rPr>
        <w:rFonts w:eastAsia="標楷體"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498" w:hanging="480"/>
      </w:pPr>
    </w:lvl>
    <w:lvl w:ilvl="2" w:tplc="0409001B" w:tentative="1">
      <w:start w:val="1"/>
      <w:numFmt w:val="lowerRoman"/>
      <w:lvlText w:val="%3."/>
      <w:lvlJc w:val="right"/>
      <w:pPr>
        <w:ind w:left="2978" w:hanging="480"/>
      </w:pPr>
    </w:lvl>
    <w:lvl w:ilvl="3" w:tplc="0409000F" w:tentative="1">
      <w:start w:val="1"/>
      <w:numFmt w:val="decimal"/>
      <w:lvlText w:val="%4."/>
      <w:lvlJc w:val="left"/>
      <w:pPr>
        <w:ind w:left="3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8" w:hanging="480"/>
      </w:pPr>
    </w:lvl>
    <w:lvl w:ilvl="5" w:tplc="0409001B" w:tentative="1">
      <w:start w:val="1"/>
      <w:numFmt w:val="lowerRoman"/>
      <w:lvlText w:val="%6."/>
      <w:lvlJc w:val="right"/>
      <w:pPr>
        <w:ind w:left="4418" w:hanging="480"/>
      </w:pPr>
    </w:lvl>
    <w:lvl w:ilvl="6" w:tplc="0409000F" w:tentative="1">
      <w:start w:val="1"/>
      <w:numFmt w:val="decimal"/>
      <w:lvlText w:val="%7."/>
      <w:lvlJc w:val="left"/>
      <w:pPr>
        <w:ind w:left="4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8" w:hanging="480"/>
      </w:pPr>
    </w:lvl>
    <w:lvl w:ilvl="8" w:tplc="0409001B" w:tentative="1">
      <w:start w:val="1"/>
      <w:numFmt w:val="lowerRoman"/>
      <w:lvlText w:val="%9."/>
      <w:lvlJc w:val="right"/>
      <w:pPr>
        <w:ind w:left="5858" w:hanging="480"/>
      </w:pPr>
    </w:lvl>
  </w:abstractNum>
  <w:abstractNum w:abstractNumId="1" w15:restartNumberingAfterBreak="0">
    <w:nsid w:val="04E9196B"/>
    <w:multiLevelType w:val="hybridMultilevel"/>
    <w:tmpl w:val="BD7A727C"/>
    <w:lvl w:ilvl="0" w:tplc="41966AD2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43FE0"/>
    <w:multiLevelType w:val="hybridMultilevel"/>
    <w:tmpl w:val="8F6CCC98"/>
    <w:lvl w:ilvl="0" w:tplc="41966AD2">
      <w:start w:val="1"/>
      <w:numFmt w:val="taiwaneseCountingThousand"/>
      <w:lvlText w:val="(%1)"/>
      <w:lvlJc w:val="left"/>
      <w:pPr>
        <w:ind w:left="1289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" w15:restartNumberingAfterBreak="0">
    <w:nsid w:val="098971F8"/>
    <w:multiLevelType w:val="hybridMultilevel"/>
    <w:tmpl w:val="2C8E8FAC"/>
    <w:lvl w:ilvl="0" w:tplc="20A85070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E37045"/>
    <w:multiLevelType w:val="hybridMultilevel"/>
    <w:tmpl w:val="EE389A44"/>
    <w:lvl w:ilvl="0" w:tplc="41966AD2">
      <w:start w:val="1"/>
      <w:numFmt w:val="taiwaneseCountingThousand"/>
      <w:lvlText w:val="(%1)"/>
      <w:lvlJc w:val="left"/>
      <w:pPr>
        <w:ind w:left="1571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8711A7"/>
    <w:multiLevelType w:val="hybridMultilevel"/>
    <w:tmpl w:val="24206968"/>
    <w:lvl w:ilvl="0" w:tplc="E29ACA08">
      <w:start w:val="1"/>
      <w:numFmt w:val="taiwaneseCountingThousand"/>
      <w:lvlText w:val="%1、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6" w15:restartNumberingAfterBreak="0">
    <w:nsid w:val="11326D3C"/>
    <w:multiLevelType w:val="hybridMultilevel"/>
    <w:tmpl w:val="C5E8F990"/>
    <w:lvl w:ilvl="0" w:tplc="41966AD2">
      <w:start w:val="1"/>
      <w:numFmt w:val="taiwaneseCountingThousand"/>
      <w:lvlText w:val="(%1)"/>
      <w:lvlJc w:val="left"/>
      <w:pPr>
        <w:ind w:left="1289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130A43"/>
    <w:multiLevelType w:val="hybridMultilevel"/>
    <w:tmpl w:val="CEFE767A"/>
    <w:lvl w:ilvl="0" w:tplc="1E923874">
      <w:start w:val="1"/>
      <w:numFmt w:val="taiwaneseCountingThousand"/>
      <w:lvlText w:val="(%1)"/>
      <w:lvlJc w:val="left"/>
      <w:pPr>
        <w:ind w:left="1571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0A0313"/>
    <w:multiLevelType w:val="hybridMultilevel"/>
    <w:tmpl w:val="3FF4F300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9" w15:restartNumberingAfterBreak="0">
    <w:nsid w:val="1FBB0556"/>
    <w:multiLevelType w:val="hybridMultilevel"/>
    <w:tmpl w:val="C7606258"/>
    <w:lvl w:ilvl="0" w:tplc="3D6A8076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" w15:restartNumberingAfterBreak="0">
    <w:nsid w:val="205225E4"/>
    <w:multiLevelType w:val="hybridMultilevel"/>
    <w:tmpl w:val="A2CCE71E"/>
    <w:lvl w:ilvl="0" w:tplc="22767FCE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E36AF6"/>
    <w:multiLevelType w:val="hybridMultilevel"/>
    <w:tmpl w:val="7046A3B0"/>
    <w:lvl w:ilvl="0" w:tplc="E83C01AC">
      <w:start w:val="1"/>
      <w:numFmt w:val="decim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0310576"/>
    <w:multiLevelType w:val="hybridMultilevel"/>
    <w:tmpl w:val="8CA4145A"/>
    <w:lvl w:ilvl="0" w:tplc="F0A817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D72C6E"/>
    <w:multiLevelType w:val="hybridMultilevel"/>
    <w:tmpl w:val="4A92550E"/>
    <w:lvl w:ilvl="0" w:tplc="41966AD2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933221"/>
    <w:multiLevelType w:val="hybridMultilevel"/>
    <w:tmpl w:val="9B6AD948"/>
    <w:lvl w:ilvl="0" w:tplc="850A49F4">
      <w:start w:val="1"/>
      <w:numFmt w:val="taiwaneseCountingThousand"/>
      <w:lvlText w:val="(%1)"/>
      <w:lvlJc w:val="left"/>
      <w:pPr>
        <w:ind w:left="13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BE577D8"/>
    <w:multiLevelType w:val="hybridMultilevel"/>
    <w:tmpl w:val="515A3B4E"/>
    <w:lvl w:ilvl="0" w:tplc="04B87DEC">
      <w:start w:val="1"/>
      <w:numFmt w:val="taiwaneseCountingThousand"/>
      <w:lvlText w:val="(%1)"/>
      <w:lvlJc w:val="left"/>
      <w:pPr>
        <w:ind w:left="458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3" w:hanging="480"/>
      </w:pPr>
    </w:lvl>
    <w:lvl w:ilvl="2" w:tplc="0409001B" w:tentative="1">
      <w:start w:val="1"/>
      <w:numFmt w:val="lowerRoman"/>
      <w:lvlText w:val="%3."/>
      <w:lvlJc w:val="right"/>
      <w:pPr>
        <w:ind w:left="1433" w:hanging="480"/>
      </w:pPr>
    </w:lvl>
    <w:lvl w:ilvl="3" w:tplc="0409000F" w:tentative="1">
      <w:start w:val="1"/>
      <w:numFmt w:val="decimal"/>
      <w:lvlText w:val="%4."/>
      <w:lvlJc w:val="left"/>
      <w:pPr>
        <w:ind w:left="1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3" w:hanging="480"/>
      </w:pPr>
    </w:lvl>
    <w:lvl w:ilvl="5" w:tplc="0409001B" w:tentative="1">
      <w:start w:val="1"/>
      <w:numFmt w:val="lowerRoman"/>
      <w:lvlText w:val="%6."/>
      <w:lvlJc w:val="right"/>
      <w:pPr>
        <w:ind w:left="2873" w:hanging="480"/>
      </w:pPr>
    </w:lvl>
    <w:lvl w:ilvl="6" w:tplc="0409000F" w:tentative="1">
      <w:start w:val="1"/>
      <w:numFmt w:val="decimal"/>
      <w:lvlText w:val="%7."/>
      <w:lvlJc w:val="left"/>
      <w:pPr>
        <w:ind w:left="3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3" w:hanging="480"/>
      </w:pPr>
    </w:lvl>
    <w:lvl w:ilvl="8" w:tplc="0409001B" w:tentative="1">
      <w:start w:val="1"/>
      <w:numFmt w:val="lowerRoman"/>
      <w:lvlText w:val="%9."/>
      <w:lvlJc w:val="right"/>
      <w:pPr>
        <w:ind w:left="4313" w:hanging="480"/>
      </w:pPr>
    </w:lvl>
  </w:abstractNum>
  <w:abstractNum w:abstractNumId="16" w15:restartNumberingAfterBreak="0">
    <w:nsid w:val="3CBC3C4B"/>
    <w:multiLevelType w:val="hybridMultilevel"/>
    <w:tmpl w:val="A2BA258E"/>
    <w:lvl w:ilvl="0" w:tplc="70C2391C">
      <w:start w:val="1"/>
      <w:numFmt w:val="taiwaneseCountingThousand"/>
      <w:lvlText w:val="(%1)"/>
      <w:lvlJc w:val="left"/>
      <w:pPr>
        <w:ind w:left="1571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ED7607"/>
    <w:multiLevelType w:val="hybridMultilevel"/>
    <w:tmpl w:val="52F6F73E"/>
    <w:lvl w:ilvl="0" w:tplc="E29ACA0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D625CA"/>
    <w:multiLevelType w:val="hybridMultilevel"/>
    <w:tmpl w:val="BC0C9774"/>
    <w:lvl w:ilvl="0" w:tplc="F7AAF5BA">
      <w:start w:val="1"/>
      <w:numFmt w:val="taiwaneseCountingThousand"/>
      <w:lvlText w:val="(%1)"/>
      <w:lvlJc w:val="left"/>
      <w:pPr>
        <w:ind w:left="1571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120FD1"/>
    <w:multiLevelType w:val="hybridMultilevel"/>
    <w:tmpl w:val="CC74F7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BED7A20"/>
    <w:multiLevelType w:val="hybridMultilevel"/>
    <w:tmpl w:val="DB225C66"/>
    <w:lvl w:ilvl="0" w:tplc="A80455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0D00B4"/>
    <w:multiLevelType w:val="hybridMultilevel"/>
    <w:tmpl w:val="4D3AF9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4F2E6196"/>
    <w:multiLevelType w:val="hybridMultilevel"/>
    <w:tmpl w:val="DF9AD668"/>
    <w:lvl w:ilvl="0" w:tplc="41966AD2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FF0686D"/>
    <w:multiLevelType w:val="hybridMultilevel"/>
    <w:tmpl w:val="B9FA2BBA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5560BB"/>
    <w:multiLevelType w:val="hybridMultilevel"/>
    <w:tmpl w:val="510A7F32"/>
    <w:lvl w:ilvl="0" w:tplc="3D6A8076">
      <w:start w:val="1"/>
      <w:numFmt w:val="taiwaneseCountingThousand"/>
      <w:lvlText w:val="%1、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AC353D"/>
    <w:multiLevelType w:val="hybridMultilevel"/>
    <w:tmpl w:val="3BD6DE3E"/>
    <w:lvl w:ilvl="0" w:tplc="3D6A8076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6" w15:restartNumberingAfterBreak="0">
    <w:nsid w:val="5B6875B0"/>
    <w:multiLevelType w:val="hybridMultilevel"/>
    <w:tmpl w:val="80666714"/>
    <w:lvl w:ilvl="0" w:tplc="56D20920">
      <w:start w:val="1"/>
      <w:numFmt w:val="taiwaneseCountingThousand"/>
      <w:lvlText w:val="%1、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7" w15:restartNumberingAfterBreak="0">
    <w:nsid w:val="5BCF5B08"/>
    <w:multiLevelType w:val="hybridMultilevel"/>
    <w:tmpl w:val="38464072"/>
    <w:lvl w:ilvl="0" w:tplc="41966AD2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F993AF5"/>
    <w:multiLevelType w:val="hybridMultilevel"/>
    <w:tmpl w:val="72EEB800"/>
    <w:lvl w:ilvl="0" w:tplc="C09A87E8">
      <w:start w:val="1"/>
      <w:numFmt w:val="taiwaneseCountingThousand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9" w15:restartNumberingAfterBreak="0">
    <w:nsid w:val="6005603D"/>
    <w:multiLevelType w:val="hybridMultilevel"/>
    <w:tmpl w:val="7F461E02"/>
    <w:lvl w:ilvl="0" w:tplc="41966AD2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B25D7D"/>
    <w:multiLevelType w:val="hybridMultilevel"/>
    <w:tmpl w:val="371C8BF8"/>
    <w:lvl w:ilvl="0" w:tplc="108C4E38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1" w15:restartNumberingAfterBreak="0">
    <w:nsid w:val="76224D8E"/>
    <w:multiLevelType w:val="hybridMultilevel"/>
    <w:tmpl w:val="E77618B2"/>
    <w:lvl w:ilvl="0" w:tplc="6E681CEC">
      <w:start w:val="1"/>
      <w:numFmt w:val="taiwaneseCountingThousand"/>
      <w:lvlText w:val="%1、"/>
      <w:lvlJc w:val="left"/>
      <w:pPr>
        <w:ind w:left="22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98" w:hanging="480"/>
      </w:pPr>
    </w:lvl>
    <w:lvl w:ilvl="2" w:tplc="0409001B" w:tentative="1">
      <w:start w:val="1"/>
      <w:numFmt w:val="lowerRoman"/>
      <w:lvlText w:val="%3."/>
      <w:lvlJc w:val="right"/>
      <w:pPr>
        <w:ind w:left="2978" w:hanging="480"/>
      </w:pPr>
    </w:lvl>
    <w:lvl w:ilvl="3" w:tplc="0409000F" w:tentative="1">
      <w:start w:val="1"/>
      <w:numFmt w:val="decimal"/>
      <w:lvlText w:val="%4."/>
      <w:lvlJc w:val="left"/>
      <w:pPr>
        <w:ind w:left="3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8" w:hanging="480"/>
      </w:pPr>
    </w:lvl>
    <w:lvl w:ilvl="5" w:tplc="0409001B" w:tentative="1">
      <w:start w:val="1"/>
      <w:numFmt w:val="lowerRoman"/>
      <w:lvlText w:val="%6."/>
      <w:lvlJc w:val="right"/>
      <w:pPr>
        <w:ind w:left="4418" w:hanging="480"/>
      </w:pPr>
    </w:lvl>
    <w:lvl w:ilvl="6" w:tplc="0409000F" w:tentative="1">
      <w:start w:val="1"/>
      <w:numFmt w:val="decimal"/>
      <w:lvlText w:val="%7."/>
      <w:lvlJc w:val="left"/>
      <w:pPr>
        <w:ind w:left="4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8" w:hanging="480"/>
      </w:pPr>
    </w:lvl>
    <w:lvl w:ilvl="8" w:tplc="0409001B" w:tentative="1">
      <w:start w:val="1"/>
      <w:numFmt w:val="lowerRoman"/>
      <w:lvlText w:val="%9."/>
      <w:lvlJc w:val="right"/>
      <w:pPr>
        <w:ind w:left="5858" w:hanging="480"/>
      </w:pPr>
    </w:lvl>
  </w:abstractNum>
  <w:abstractNum w:abstractNumId="32" w15:restartNumberingAfterBreak="0">
    <w:nsid w:val="790F0484"/>
    <w:multiLevelType w:val="hybridMultilevel"/>
    <w:tmpl w:val="EC7843FE"/>
    <w:lvl w:ilvl="0" w:tplc="B97E9E8C">
      <w:start w:val="1"/>
      <w:numFmt w:val="taiwaneseCountingThousand"/>
      <w:lvlText w:val="(%1)"/>
      <w:lvlJc w:val="left"/>
      <w:pPr>
        <w:ind w:left="1571" w:hanging="72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AE5B66"/>
    <w:multiLevelType w:val="hybridMultilevel"/>
    <w:tmpl w:val="2DFA1F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28"/>
  </w:num>
  <w:num w:numId="3">
    <w:abstractNumId w:val="5"/>
  </w:num>
  <w:num w:numId="4">
    <w:abstractNumId w:val="33"/>
  </w:num>
  <w:num w:numId="5">
    <w:abstractNumId w:val="30"/>
  </w:num>
  <w:num w:numId="6">
    <w:abstractNumId w:val="24"/>
  </w:num>
  <w:num w:numId="7">
    <w:abstractNumId w:val="26"/>
  </w:num>
  <w:num w:numId="8">
    <w:abstractNumId w:val="15"/>
  </w:num>
  <w:num w:numId="9">
    <w:abstractNumId w:val="4"/>
  </w:num>
  <w:num w:numId="10">
    <w:abstractNumId w:val="31"/>
  </w:num>
  <w:num w:numId="11">
    <w:abstractNumId w:val="20"/>
  </w:num>
  <w:num w:numId="12">
    <w:abstractNumId w:val="9"/>
  </w:num>
  <w:num w:numId="13">
    <w:abstractNumId w:val="25"/>
  </w:num>
  <w:num w:numId="14">
    <w:abstractNumId w:val="19"/>
  </w:num>
  <w:num w:numId="15">
    <w:abstractNumId w:val="17"/>
  </w:num>
  <w:num w:numId="16">
    <w:abstractNumId w:val="2"/>
  </w:num>
  <w:num w:numId="17">
    <w:abstractNumId w:val="6"/>
  </w:num>
  <w:num w:numId="18">
    <w:abstractNumId w:val="8"/>
  </w:num>
  <w:num w:numId="19">
    <w:abstractNumId w:val="29"/>
  </w:num>
  <w:num w:numId="20">
    <w:abstractNumId w:val="0"/>
  </w:num>
  <w:num w:numId="21">
    <w:abstractNumId w:val="22"/>
  </w:num>
  <w:num w:numId="22">
    <w:abstractNumId w:val="13"/>
  </w:num>
  <w:num w:numId="23">
    <w:abstractNumId w:val="1"/>
  </w:num>
  <w:num w:numId="24">
    <w:abstractNumId w:val="12"/>
  </w:num>
  <w:num w:numId="25">
    <w:abstractNumId w:val="23"/>
  </w:num>
  <w:num w:numId="26">
    <w:abstractNumId w:val="14"/>
  </w:num>
  <w:num w:numId="27">
    <w:abstractNumId w:val="10"/>
  </w:num>
  <w:num w:numId="28">
    <w:abstractNumId w:val="18"/>
  </w:num>
  <w:num w:numId="29">
    <w:abstractNumId w:val="3"/>
  </w:num>
  <w:num w:numId="30">
    <w:abstractNumId w:val="27"/>
  </w:num>
  <w:num w:numId="31">
    <w:abstractNumId w:val="16"/>
  </w:num>
  <w:num w:numId="32">
    <w:abstractNumId w:val="7"/>
  </w:num>
  <w:num w:numId="33">
    <w:abstractNumId w:val="3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F6"/>
    <w:rsid w:val="00012723"/>
    <w:rsid w:val="00030696"/>
    <w:rsid w:val="00030E3B"/>
    <w:rsid w:val="00041E0C"/>
    <w:rsid w:val="000454E0"/>
    <w:rsid w:val="00076634"/>
    <w:rsid w:val="0008148A"/>
    <w:rsid w:val="00090216"/>
    <w:rsid w:val="000A2CEE"/>
    <w:rsid w:val="000C3A9C"/>
    <w:rsid w:val="000C7C5F"/>
    <w:rsid w:val="000E6A3F"/>
    <w:rsid w:val="000F0AEE"/>
    <w:rsid w:val="0010066A"/>
    <w:rsid w:val="00104F53"/>
    <w:rsid w:val="00121720"/>
    <w:rsid w:val="0012392D"/>
    <w:rsid w:val="00146403"/>
    <w:rsid w:val="00153621"/>
    <w:rsid w:val="0015485F"/>
    <w:rsid w:val="00157643"/>
    <w:rsid w:val="00160E1C"/>
    <w:rsid w:val="001724F3"/>
    <w:rsid w:val="00177244"/>
    <w:rsid w:val="00194FCE"/>
    <w:rsid w:val="001D7889"/>
    <w:rsid w:val="001D7D77"/>
    <w:rsid w:val="001F6781"/>
    <w:rsid w:val="00204D54"/>
    <w:rsid w:val="00217FF0"/>
    <w:rsid w:val="002357DE"/>
    <w:rsid w:val="00236BA0"/>
    <w:rsid w:val="0026283D"/>
    <w:rsid w:val="00265FEF"/>
    <w:rsid w:val="00283728"/>
    <w:rsid w:val="002A2666"/>
    <w:rsid w:val="002B1631"/>
    <w:rsid w:val="002B4383"/>
    <w:rsid w:val="002C3CD2"/>
    <w:rsid w:val="002E1158"/>
    <w:rsid w:val="002F4FED"/>
    <w:rsid w:val="00306AA6"/>
    <w:rsid w:val="00306EF8"/>
    <w:rsid w:val="00306F84"/>
    <w:rsid w:val="0032150E"/>
    <w:rsid w:val="00330253"/>
    <w:rsid w:val="003532F8"/>
    <w:rsid w:val="00355401"/>
    <w:rsid w:val="00355D5C"/>
    <w:rsid w:val="0036353A"/>
    <w:rsid w:val="00371B3A"/>
    <w:rsid w:val="00375A1C"/>
    <w:rsid w:val="00383CCF"/>
    <w:rsid w:val="00390FF4"/>
    <w:rsid w:val="003C379D"/>
    <w:rsid w:val="003C47E7"/>
    <w:rsid w:val="003C5611"/>
    <w:rsid w:val="003E0D65"/>
    <w:rsid w:val="003E4646"/>
    <w:rsid w:val="004127D6"/>
    <w:rsid w:val="0041430B"/>
    <w:rsid w:val="0042393D"/>
    <w:rsid w:val="00425AAD"/>
    <w:rsid w:val="00436CBF"/>
    <w:rsid w:val="004412F4"/>
    <w:rsid w:val="00456BDE"/>
    <w:rsid w:val="00490DB3"/>
    <w:rsid w:val="00492BCB"/>
    <w:rsid w:val="00495F93"/>
    <w:rsid w:val="004A0FD1"/>
    <w:rsid w:val="004A2E0F"/>
    <w:rsid w:val="004B7198"/>
    <w:rsid w:val="004C6652"/>
    <w:rsid w:val="004D40BC"/>
    <w:rsid w:val="004D611D"/>
    <w:rsid w:val="004E35B5"/>
    <w:rsid w:val="004F63DA"/>
    <w:rsid w:val="00505984"/>
    <w:rsid w:val="00510F25"/>
    <w:rsid w:val="00516BC0"/>
    <w:rsid w:val="00532F82"/>
    <w:rsid w:val="005400B5"/>
    <w:rsid w:val="0054772B"/>
    <w:rsid w:val="005519E1"/>
    <w:rsid w:val="00557B33"/>
    <w:rsid w:val="0057256C"/>
    <w:rsid w:val="00584BE2"/>
    <w:rsid w:val="00597632"/>
    <w:rsid w:val="005B0E62"/>
    <w:rsid w:val="005B11B7"/>
    <w:rsid w:val="005C3661"/>
    <w:rsid w:val="005D5420"/>
    <w:rsid w:val="005D6EBD"/>
    <w:rsid w:val="005E7BD5"/>
    <w:rsid w:val="005F1807"/>
    <w:rsid w:val="005F2425"/>
    <w:rsid w:val="00604C14"/>
    <w:rsid w:val="00610227"/>
    <w:rsid w:val="00613139"/>
    <w:rsid w:val="00623753"/>
    <w:rsid w:val="006267DE"/>
    <w:rsid w:val="0064352B"/>
    <w:rsid w:val="006644D5"/>
    <w:rsid w:val="00672BF8"/>
    <w:rsid w:val="006A1882"/>
    <w:rsid w:val="006A47B4"/>
    <w:rsid w:val="006C251D"/>
    <w:rsid w:val="006E37F6"/>
    <w:rsid w:val="007032F7"/>
    <w:rsid w:val="0073134E"/>
    <w:rsid w:val="0074302F"/>
    <w:rsid w:val="00746450"/>
    <w:rsid w:val="0075285C"/>
    <w:rsid w:val="007603FC"/>
    <w:rsid w:val="00765666"/>
    <w:rsid w:val="007669D8"/>
    <w:rsid w:val="00787FFE"/>
    <w:rsid w:val="007913BA"/>
    <w:rsid w:val="00794BB7"/>
    <w:rsid w:val="00796F92"/>
    <w:rsid w:val="007D1BD9"/>
    <w:rsid w:val="007E5370"/>
    <w:rsid w:val="007F6A58"/>
    <w:rsid w:val="00801914"/>
    <w:rsid w:val="00811F6F"/>
    <w:rsid w:val="008168B4"/>
    <w:rsid w:val="00822F6F"/>
    <w:rsid w:val="008359DF"/>
    <w:rsid w:val="00863DB9"/>
    <w:rsid w:val="008674CD"/>
    <w:rsid w:val="008A45CA"/>
    <w:rsid w:val="008B0483"/>
    <w:rsid w:val="008B3563"/>
    <w:rsid w:val="008B36F5"/>
    <w:rsid w:val="008B4274"/>
    <w:rsid w:val="008D045D"/>
    <w:rsid w:val="008D6787"/>
    <w:rsid w:val="008F498E"/>
    <w:rsid w:val="00935D35"/>
    <w:rsid w:val="0093726C"/>
    <w:rsid w:val="00940A60"/>
    <w:rsid w:val="0094493D"/>
    <w:rsid w:val="00952C94"/>
    <w:rsid w:val="00970CB6"/>
    <w:rsid w:val="00974898"/>
    <w:rsid w:val="00992AA9"/>
    <w:rsid w:val="009A05E6"/>
    <w:rsid w:val="009D11F6"/>
    <w:rsid w:val="009D6719"/>
    <w:rsid w:val="009D7900"/>
    <w:rsid w:val="009E143A"/>
    <w:rsid w:val="009E159C"/>
    <w:rsid w:val="009E4254"/>
    <w:rsid w:val="009E5FC9"/>
    <w:rsid w:val="009F4173"/>
    <w:rsid w:val="00A07608"/>
    <w:rsid w:val="00A12115"/>
    <w:rsid w:val="00A14DFF"/>
    <w:rsid w:val="00A21FD7"/>
    <w:rsid w:val="00A268D0"/>
    <w:rsid w:val="00A31898"/>
    <w:rsid w:val="00A33C8F"/>
    <w:rsid w:val="00A370F5"/>
    <w:rsid w:val="00A45174"/>
    <w:rsid w:val="00A52187"/>
    <w:rsid w:val="00A5755C"/>
    <w:rsid w:val="00A74EB1"/>
    <w:rsid w:val="00A80797"/>
    <w:rsid w:val="00A949DB"/>
    <w:rsid w:val="00AA5EDE"/>
    <w:rsid w:val="00AB434B"/>
    <w:rsid w:val="00AB66AE"/>
    <w:rsid w:val="00AC10B5"/>
    <w:rsid w:val="00AD17AC"/>
    <w:rsid w:val="00AD18AA"/>
    <w:rsid w:val="00AE394C"/>
    <w:rsid w:val="00AE3C9E"/>
    <w:rsid w:val="00AF06BF"/>
    <w:rsid w:val="00B004B9"/>
    <w:rsid w:val="00B04C07"/>
    <w:rsid w:val="00B13CC9"/>
    <w:rsid w:val="00B33534"/>
    <w:rsid w:val="00B367B2"/>
    <w:rsid w:val="00B54743"/>
    <w:rsid w:val="00B61B56"/>
    <w:rsid w:val="00B62948"/>
    <w:rsid w:val="00B70724"/>
    <w:rsid w:val="00B73266"/>
    <w:rsid w:val="00B85DCE"/>
    <w:rsid w:val="00B90433"/>
    <w:rsid w:val="00B9482F"/>
    <w:rsid w:val="00BA145A"/>
    <w:rsid w:val="00BA1D03"/>
    <w:rsid w:val="00BA4797"/>
    <w:rsid w:val="00BB4B10"/>
    <w:rsid w:val="00BC020E"/>
    <w:rsid w:val="00BD1106"/>
    <w:rsid w:val="00BE33F9"/>
    <w:rsid w:val="00BE7874"/>
    <w:rsid w:val="00BF1A7F"/>
    <w:rsid w:val="00BF23E3"/>
    <w:rsid w:val="00C0277B"/>
    <w:rsid w:val="00C159B6"/>
    <w:rsid w:val="00C5728D"/>
    <w:rsid w:val="00C57D14"/>
    <w:rsid w:val="00C61BFB"/>
    <w:rsid w:val="00C75C8B"/>
    <w:rsid w:val="00C93225"/>
    <w:rsid w:val="00C9589D"/>
    <w:rsid w:val="00CC60CF"/>
    <w:rsid w:val="00CD065F"/>
    <w:rsid w:val="00CD5051"/>
    <w:rsid w:val="00CE58C7"/>
    <w:rsid w:val="00CF329D"/>
    <w:rsid w:val="00D1001B"/>
    <w:rsid w:val="00D16746"/>
    <w:rsid w:val="00D17840"/>
    <w:rsid w:val="00D17B3E"/>
    <w:rsid w:val="00D2042E"/>
    <w:rsid w:val="00D24D68"/>
    <w:rsid w:val="00D34BEC"/>
    <w:rsid w:val="00D36CD3"/>
    <w:rsid w:val="00D45AE5"/>
    <w:rsid w:val="00D64291"/>
    <w:rsid w:val="00D80F86"/>
    <w:rsid w:val="00D81275"/>
    <w:rsid w:val="00D94E89"/>
    <w:rsid w:val="00DA57EE"/>
    <w:rsid w:val="00DF0539"/>
    <w:rsid w:val="00DF62B5"/>
    <w:rsid w:val="00E16135"/>
    <w:rsid w:val="00E173F7"/>
    <w:rsid w:val="00E17ED1"/>
    <w:rsid w:val="00E44EC2"/>
    <w:rsid w:val="00E46FE0"/>
    <w:rsid w:val="00E64734"/>
    <w:rsid w:val="00E663B4"/>
    <w:rsid w:val="00E673AD"/>
    <w:rsid w:val="00E735B3"/>
    <w:rsid w:val="00E73E96"/>
    <w:rsid w:val="00E90045"/>
    <w:rsid w:val="00E90654"/>
    <w:rsid w:val="00E91C3E"/>
    <w:rsid w:val="00EB3046"/>
    <w:rsid w:val="00EC106F"/>
    <w:rsid w:val="00EC4474"/>
    <w:rsid w:val="00EC7692"/>
    <w:rsid w:val="00ED03AA"/>
    <w:rsid w:val="00ED0B42"/>
    <w:rsid w:val="00ED3AD7"/>
    <w:rsid w:val="00ED5FF2"/>
    <w:rsid w:val="00EE67A4"/>
    <w:rsid w:val="00EF3E15"/>
    <w:rsid w:val="00F16C49"/>
    <w:rsid w:val="00F44D4D"/>
    <w:rsid w:val="00F51DB8"/>
    <w:rsid w:val="00F5547E"/>
    <w:rsid w:val="00F57314"/>
    <w:rsid w:val="00F62DE2"/>
    <w:rsid w:val="00F75DA8"/>
    <w:rsid w:val="00F97012"/>
    <w:rsid w:val="00FA203D"/>
    <w:rsid w:val="00FA3409"/>
    <w:rsid w:val="00FC4409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BE00F0-6B33-4B20-99CB-B3D4C9F6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6E37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E37F6"/>
  </w:style>
  <w:style w:type="character" w:styleId="a3">
    <w:name w:val="Hyperlink"/>
    <w:basedOn w:val="a0"/>
    <w:uiPriority w:val="99"/>
    <w:unhideWhenUsed/>
    <w:rsid w:val="006E37F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6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67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6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67D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D5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D54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A145A"/>
    <w:pPr>
      <w:ind w:leftChars="200" w:left="480"/>
    </w:pPr>
  </w:style>
  <w:style w:type="character" w:customStyle="1" w:styleId="dialogtext1">
    <w:name w:val="dialog_text1"/>
    <w:basedOn w:val="a0"/>
    <w:rsid w:val="00DF62B5"/>
    <w:rPr>
      <w:rFonts w:ascii="sөũ" w:hAnsi="sөũ" w:hint="default"/>
      <w:color w:val="000000"/>
      <w:sz w:val="24"/>
      <w:szCs w:val="24"/>
    </w:rPr>
  </w:style>
  <w:style w:type="character" w:styleId="ab">
    <w:name w:val="Strong"/>
    <w:rsid w:val="009E143A"/>
    <w:rPr>
      <w:b/>
      <w:bCs/>
    </w:rPr>
  </w:style>
  <w:style w:type="character" w:styleId="ac">
    <w:name w:val="Emphasis"/>
    <w:basedOn w:val="a0"/>
    <w:uiPriority w:val="20"/>
    <w:qFormat/>
    <w:rsid w:val="004C66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37DDC-D894-4583-92A5-F3EB33F4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cp:lastPrinted>2021-08-26T09:56:00Z</cp:lastPrinted>
  <dcterms:created xsi:type="dcterms:W3CDTF">2020-02-12T03:06:00Z</dcterms:created>
  <dcterms:modified xsi:type="dcterms:W3CDTF">2021-08-30T07:13:00Z</dcterms:modified>
</cp:coreProperties>
</file>