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AB" w:rsidRPr="003F0584" w:rsidRDefault="007E133D" w:rsidP="00786264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金門縣</w:t>
      </w:r>
      <w:r w:rsidR="00EB393B" w:rsidRPr="003F05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地方扶植傑出演藝團隊計畫</w:t>
      </w:r>
      <w:r w:rsidR="00F60326" w:rsidRPr="003F058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作業要點</w:t>
      </w:r>
    </w:p>
    <w:p w:rsidR="00F226CA" w:rsidRPr="003F0584" w:rsidRDefault="00F226CA" w:rsidP="00786264">
      <w:pPr>
        <w:wordWrap w:val="0"/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20"/>
          <w:szCs w:val="20"/>
        </w:rPr>
      </w:pP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中華民國109年</w:t>
      </w:r>
      <w:r w:rsidR="009B3542"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3月18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日文藝字第</w:t>
      </w:r>
      <w:r w:rsidR="009B3542"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A51090001580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號令訂定</w:t>
      </w:r>
    </w:p>
    <w:p w:rsidR="008975E7" w:rsidRPr="003F0584" w:rsidRDefault="008975E7" w:rsidP="00786264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20"/>
          <w:szCs w:val="20"/>
        </w:rPr>
      </w:pP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中華民國110年2月17日金文藝字第A51100001232號令修正</w:t>
      </w:r>
    </w:p>
    <w:p w:rsidR="000A45D0" w:rsidRPr="003F0584" w:rsidRDefault="00A06C8B" w:rsidP="00B54956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20"/>
          <w:szCs w:val="20"/>
        </w:rPr>
      </w:pP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中</w:t>
      </w:r>
      <w:r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華民國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1</w:t>
      </w:r>
      <w:r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12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年</w:t>
      </w:r>
      <w:r w:rsidR="00D1237C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</w:t>
      </w:r>
      <w:r w:rsidR="0064540B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</w:t>
      </w:r>
      <w:r w:rsidR="0064540B"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月</w:t>
      </w:r>
      <w:r w:rsidR="007E3E58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</w:t>
      </w:r>
      <w:r w:rsidR="00160199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4</w:t>
      </w:r>
      <w:r w:rsidR="000A45D0"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日金文藝字第</w:t>
      </w:r>
      <w:r w:rsidR="005A2F4C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begin"/>
      </w:r>
      <w:r w:rsidR="005A2F4C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instrText xml:space="preserve"> HYPERLINK "javascript://" </w:instrText>
      </w:r>
      <w:r w:rsidR="005A2F4C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separate"/>
      </w:r>
      <w:r w:rsidR="005A2F4C" w:rsidRPr="003F0584">
        <w:rPr>
          <w:rStyle w:val="ab"/>
          <w:rFonts w:ascii="標楷體" w:eastAsia="標楷體" w:hAnsi="標楷體" w:hint="eastAsia"/>
          <w:b/>
          <w:color w:val="000000" w:themeColor="text1"/>
          <w:sz w:val="20"/>
          <w:szCs w:val="20"/>
          <w:u w:val="none"/>
        </w:rPr>
        <w:t>A51120009173</w:t>
      </w:r>
      <w:r w:rsidR="005A2F4C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end"/>
      </w:r>
      <w:r w:rsidR="000A45D0"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號令修正</w:t>
      </w:r>
    </w:p>
    <w:p w:rsidR="005B5768" w:rsidRPr="003F0584" w:rsidRDefault="005B5768" w:rsidP="005B5768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bCs/>
          <w:color w:val="000000" w:themeColor="text1"/>
          <w:sz w:val="20"/>
          <w:szCs w:val="20"/>
        </w:rPr>
      </w:pP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中</w:t>
      </w:r>
      <w:r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華民國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1</w:t>
      </w:r>
      <w:r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13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年</w:t>
      </w:r>
      <w:r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10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月</w:t>
      </w:r>
      <w:r w:rsidR="00E03E2A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2</w:t>
      </w:r>
      <w:r w:rsidR="00800437" w:rsidRPr="003F0584">
        <w:rPr>
          <w:rFonts w:ascii="標楷體" w:eastAsia="標楷體" w:hAnsi="標楷體"/>
          <w:b/>
          <w:bCs/>
          <w:color w:val="000000" w:themeColor="text1"/>
          <w:sz w:val="20"/>
          <w:szCs w:val="20"/>
        </w:rPr>
        <w:t>4</w:t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日金文藝字第</w:t>
      </w:r>
      <w:r w:rsidR="00E03E2A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begin"/>
      </w:r>
      <w:r w:rsidR="00E03E2A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instrText xml:space="preserve"> HYPERLINK "javascript://" </w:instrText>
      </w:r>
      <w:r w:rsidR="00E03E2A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separate"/>
      </w:r>
      <w:r w:rsidR="00E03E2A" w:rsidRPr="003F0584">
        <w:rPr>
          <w:rStyle w:val="ab"/>
          <w:rFonts w:ascii="標楷體" w:eastAsia="標楷體" w:hAnsi="標楷體" w:hint="eastAsia"/>
          <w:b/>
          <w:color w:val="000000" w:themeColor="text1"/>
          <w:sz w:val="20"/>
          <w:szCs w:val="20"/>
          <w:u w:val="none"/>
        </w:rPr>
        <w:t>A51130009206</w:t>
      </w:r>
      <w:r w:rsidR="00E03E2A" w:rsidRPr="003F0584">
        <w:rPr>
          <w:rFonts w:ascii="標楷體" w:eastAsia="標楷體" w:hAnsi="標楷體"/>
          <w:b/>
          <w:color w:val="000000" w:themeColor="text1"/>
          <w:sz w:val="20"/>
          <w:szCs w:val="20"/>
        </w:rPr>
        <w:fldChar w:fldCharType="end"/>
      </w:r>
      <w:r w:rsidRPr="003F0584">
        <w:rPr>
          <w:rFonts w:ascii="標楷體" w:eastAsia="標楷體" w:hAnsi="標楷體" w:hint="eastAsia"/>
          <w:b/>
          <w:bCs/>
          <w:color w:val="000000" w:themeColor="text1"/>
          <w:sz w:val="20"/>
          <w:szCs w:val="20"/>
        </w:rPr>
        <w:t>號令修正</w:t>
      </w:r>
    </w:p>
    <w:p w:rsidR="007C0C54" w:rsidRPr="003F0584" w:rsidRDefault="007C0C54" w:rsidP="00AD5295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宗旨：</w:t>
      </w:r>
    </w:p>
    <w:p w:rsidR="007C0C54" w:rsidRPr="003F0584" w:rsidRDefault="007E133D" w:rsidP="00786264">
      <w:pPr>
        <w:pStyle w:val="a9"/>
        <w:adjustRightInd w:val="0"/>
        <w:snapToGrid w:val="0"/>
        <w:spacing w:line="360" w:lineRule="auto"/>
        <w:ind w:leftChars="0"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金門縣文化局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以下簡稱本局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)為提升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縣(以下簡稱本縣)立案演藝團隊之專業創作水準與</w:t>
      </w:r>
      <w:r w:rsidR="00B1195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團隊營運管理、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行政</w:t>
      </w:r>
      <w:r w:rsidR="00B1195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工作量能之提升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，促進地方文化及藝文環境永續發展，</w:t>
      </w:r>
      <w:r w:rsidR="007C0C5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特訂定本計畫</w:t>
      </w:r>
      <w:r w:rsidR="000A45D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要點</w:t>
      </w:r>
      <w:r w:rsidR="007C0C5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C0C54" w:rsidRPr="003F0584" w:rsidRDefault="007C0C54" w:rsidP="00AD5295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:rsidR="0054394C" w:rsidRPr="003F0584" w:rsidRDefault="007C0C54" w:rsidP="00786264">
      <w:pPr>
        <w:pStyle w:val="a9"/>
        <w:adjustRightInd w:val="0"/>
        <w:snapToGrid w:val="0"/>
        <w:spacing w:line="360" w:lineRule="auto"/>
        <w:ind w:leftChars="0" w:left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本案係依據「</w:t>
      </w:r>
      <w:r w:rsidR="000A6D6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文化部補助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地方扶植傑出演藝團隊計畫作業要點」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規定辦理。</w:t>
      </w:r>
    </w:p>
    <w:p w:rsidR="007D78A5" w:rsidRPr="003F0584" w:rsidRDefault="007D78A5" w:rsidP="00AD5295">
      <w:pPr>
        <w:pStyle w:val="a9"/>
        <w:numPr>
          <w:ilvl w:val="0"/>
          <w:numId w:val="1"/>
        </w:numPr>
        <w:adjustRightInd w:val="0"/>
        <w:snapToGrid w:val="0"/>
        <w:spacing w:line="360" w:lineRule="auto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徵選條件：</w:t>
      </w:r>
    </w:p>
    <w:p w:rsidR="00187D95" w:rsidRPr="003F0584" w:rsidRDefault="0054394C" w:rsidP="00786264">
      <w:pPr>
        <w:pStyle w:val="a9"/>
        <w:adjustRightInd w:val="0"/>
        <w:snapToGrid w:val="0"/>
        <w:spacing w:line="360" w:lineRule="auto"/>
        <w:ind w:leftChars="0" w:left="567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本計畫所稱傑出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演藝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團隊（以下簡稱團隊），</w:t>
      </w:r>
      <w:proofErr w:type="gramStart"/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係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指設籍</w:t>
      </w:r>
      <w:proofErr w:type="gramEnd"/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於本縣</w:t>
      </w:r>
      <w:r w:rsidR="00187D9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立案登記</w:t>
      </w:r>
      <w:r w:rsidR="00187D95"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，且從事音樂、舞蹈、傳統戲曲及現代戲劇等演藝活動，並具備下列條件者：</w:t>
      </w:r>
    </w:p>
    <w:p w:rsidR="00187D95" w:rsidRPr="003F0584" w:rsidRDefault="00187D95" w:rsidP="00924335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本縣立案登記，且從事音樂、舞蹈、傳統戲曲及現代戲劇等表演藝術活動之「演藝團隊」。</w:t>
      </w:r>
    </w:p>
    <w:p w:rsidR="00924335" w:rsidRPr="003F0584" w:rsidRDefault="00924335" w:rsidP="00924335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固定辦公場所與排練場地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含日用、合用或租用等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:rsidR="00187D95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提出如何改善及提升團隊專業演出創作、行政營運等之具體計畫。</w:t>
      </w:r>
    </w:p>
    <w:p w:rsidR="00187D95" w:rsidRPr="003F0584" w:rsidRDefault="001C27D3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富有藝術創造潛力，每年至少有 2 場以上優質演出(含 1 場售票演出)</w:t>
      </w:r>
      <w:r w:rsidR="00D16EF7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「優質演出」指傑出演藝團隊為自身專業發展或藝文推廣籌劃演出節目，亦可媒合其他團隊或申請其他計畫辦理，以</w:t>
      </w:r>
      <w:r w:rsidR="00D16EF7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或社區巡演、縣內外場館或其他適當場所演出之形式為主；不包括商業演出、活動</w:t>
      </w:r>
      <w:r w:rsidR="00D16EF7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邀約</w:t>
      </w:r>
      <w:r w:rsidR="00D16EF7" w:rsidRPr="003F0584">
        <w:rPr>
          <w:rFonts w:ascii="標楷體" w:eastAsia="標楷體" w:hAnsi="標楷體"/>
          <w:color w:val="000000" w:themeColor="text1"/>
          <w:sz w:val="28"/>
          <w:szCs w:val="28"/>
        </w:rPr>
        <w:t>(如配合各單位宣傳活動而承接的節目)或串場演出。</w:t>
      </w:r>
    </w:p>
    <w:p w:rsidR="00D84785" w:rsidRPr="003F0584" w:rsidRDefault="00D8478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全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程參加本局辦理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售票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說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明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會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及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傑出演藝團隊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徵選計畫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說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明會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115F49" w:rsidRPr="003F0584">
        <w:rPr>
          <w:rFonts w:ascii="標楷體" w:eastAsia="標楷體" w:hAnsi="標楷體"/>
          <w:color w:val="000000" w:themeColor="text1"/>
          <w:sz w:val="28"/>
          <w:szCs w:val="28"/>
        </w:rPr>
        <w:t>未參加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說</w:t>
      </w:r>
      <w:r w:rsidR="00115F49" w:rsidRPr="003F0584">
        <w:rPr>
          <w:rFonts w:ascii="標楷體" w:eastAsia="標楷體" w:hAnsi="標楷體"/>
          <w:color w:val="000000" w:themeColor="text1"/>
          <w:sz w:val="28"/>
          <w:szCs w:val="28"/>
        </w:rPr>
        <w:t>明會之團隊無法參</w:t>
      </w:r>
      <w:r w:rsidR="00115F4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與徵選計畫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187D95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Style w:val="pcontent"/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財務收支制度健全。</w:t>
      </w:r>
    </w:p>
    <w:p w:rsidR="00187D95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出經驗績優、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具有金門特色，對金門觀光行銷有明顯助益之發展。</w:t>
      </w:r>
    </w:p>
    <w:p w:rsidR="00BE08DF" w:rsidRPr="003F0584" w:rsidRDefault="00187D95" w:rsidP="008D4600">
      <w:pPr>
        <w:pStyle w:val="a9"/>
        <w:numPr>
          <w:ilvl w:val="0"/>
          <w:numId w:val="11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協助配合或支援本局所辦理之各項活動表演演出</w:t>
      </w:r>
      <w:r w:rsidR="002F34B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1195C" w:rsidRPr="003F0584" w:rsidRDefault="008960C5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四、徵選與獎勵制度：</w:t>
      </w:r>
    </w:p>
    <w:p w:rsidR="009B6714" w:rsidRPr="003F0584" w:rsidRDefault="009B671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辦理傑出演藝團隊徵選及獎勵，針對本縣演藝團隊之營運、行政能力及演出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節目策劃等進行輔導及掌握，以促進團隊優質發展，培養優秀具潛力的藝術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團隊及人才。</w:t>
      </w:r>
    </w:p>
    <w:p w:rsidR="008960C5" w:rsidRPr="003F0584" w:rsidRDefault="008960C5" w:rsidP="00AD5295">
      <w:pPr>
        <w:pStyle w:val="a9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由本局公告徵件，聘請表演藝術專業領域之學者專家，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依徵件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申請計劃內容，召開審查會審議。</w:t>
      </w:r>
    </w:p>
    <w:p w:rsidR="008960C5" w:rsidRPr="003F0584" w:rsidRDefault="008960C5" w:rsidP="00AD5295">
      <w:pPr>
        <w:pStyle w:val="a9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依下列條件，核定補助輔導發展經費，入選</w:t>
      </w:r>
      <w:r w:rsidR="00A6229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本縣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A6229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傑出演藝團隊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A6229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E5FE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數量</w:t>
      </w:r>
      <w:r w:rsidR="00A6229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其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補助經費額度，依本局年度預算及團隊計畫</w:t>
      </w:r>
      <w:r w:rsidR="00A6229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審視，由審查會討論決定</w:t>
      </w:r>
      <w:r w:rsidR="00BE5FE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之，</w:t>
      </w:r>
      <w:r w:rsidR="00BE5FE3" w:rsidRPr="003F0584">
        <w:rPr>
          <w:rFonts w:ascii="標楷體" w:eastAsia="標楷體" w:hAnsi="標楷體"/>
          <w:color w:val="000000" w:themeColor="text1"/>
          <w:sz w:val="28"/>
          <w:szCs w:val="28"/>
        </w:rPr>
        <w:t>惟每個團隊補助金額不得低於新臺幣五萬元，團隊受獎勵期限原則為一年。</w:t>
      </w:r>
    </w:p>
    <w:p w:rsidR="00AD3074" w:rsidRPr="003F0584" w:rsidRDefault="00A62298" w:rsidP="00AD5295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創作能量及營運模式已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臻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純熟，具本縣文化代表性，可向外發展能</w:t>
      </w:r>
    </w:p>
    <w:p w:rsidR="00A62298" w:rsidRPr="003F0584" w:rsidRDefault="00A62298" w:rsidP="00AD3074">
      <w:pPr>
        <w:pStyle w:val="a9"/>
        <w:adjustRightInd w:val="0"/>
        <w:snapToGrid w:val="0"/>
        <w:spacing w:line="360" w:lineRule="auto"/>
        <w:ind w:leftChars="0" w:left="14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力者。</w:t>
      </w:r>
    </w:p>
    <w:p w:rsidR="00A62298" w:rsidRPr="003F0584" w:rsidRDefault="008E3CFE" w:rsidP="00AD5295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營運穩定且具備發展潛能者，期促進團隊永續經營，並以深耕在地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文化為主軸。</w:t>
      </w:r>
    </w:p>
    <w:p w:rsidR="008E3CFE" w:rsidRPr="003F0584" w:rsidRDefault="008E3CFE" w:rsidP="00AD5295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鼓勵有發展意願者，藉由本計畫培養其營運動能，並活絡本縣藝文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環境及成長。</w:t>
      </w:r>
    </w:p>
    <w:p w:rsidR="00AD3074" w:rsidRPr="003F0584" w:rsidRDefault="002D0F6F" w:rsidP="00AD5295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本局陪伴年度</w:t>
      </w:r>
      <w:bookmarkStart w:id="0" w:name="_Hlk124149965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獲選</w:t>
      </w:r>
      <w:bookmarkEnd w:id="0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「傑出演藝」之團隊，進行各項表演藝術計畫之</w:t>
      </w:r>
      <w:r w:rsidR="0029569A"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推動，提供團隊諮詢窗口，包含邀請專家學者諮商輔導等。</w:t>
      </w:r>
    </w:p>
    <w:p w:rsidR="00D16EF7" w:rsidRPr="003F0584" w:rsidRDefault="0029569A" w:rsidP="00AD5295">
      <w:pPr>
        <w:pStyle w:val="a9"/>
        <w:numPr>
          <w:ilvl w:val="0"/>
          <w:numId w:val="7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鼓勵獲選團隊赴台演出，文化交流技藝升級，累積經驗壯大團隊，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進駐台灣三大場館演出。</w:t>
      </w:r>
    </w:p>
    <w:p w:rsidR="00CC500D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="00CC500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團隊具有下列情形者，不得列入獎勵範圍：</w:t>
      </w:r>
    </w:p>
    <w:p w:rsidR="003C6F55" w:rsidRPr="003F0584" w:rsidRDefault="003C6F55" w:rsidP="00AD5295">
      <w:pPr>
        <w:pStyle w:val="a9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未經立案或立案未滿一年之演藝團隊。</w:t>
      </w:r>
    </w:p>
    <w:p w:rsidR="003C6F55" w:rsidRPr="003F0584" w:rsidRDefault="007F15C2" w:rsidP="00AD5295">
      <w:pPr>
        <w:pStyle w:val="a9"/>
        <w:numPr>
          <w:ilvl w:val="0"/>
          <w:numId w:val="5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同一營運補助計畫內容已獲已獲文</w:t>
      </w:r>
      <w:r w:rsidRPr="003F0584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化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部、文化</w:t>
      </w:r>
      <w:r w:rsidRPr="003F0584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部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附屬機關、財團法人</w:t>
      </w:r>
      <w:r w:rsidR="001A1D82"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國家文化藝術基金會或行政法人國家表演藝術中心補助者。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政府機關或公民營事業單位所屬演藝團隊、學校或其附屬機關團隊。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曾接受獎勵、扶植、經評估結果績效不佳或無正當理由延遲結報者。</w:t>
      </w:r>
    </w:p>
    <w:p w:rsidR="007F15C2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最近兩年曾因違反法令規定而受處分者；或違反公序良俗，經舉證屬實者。</w:t>
      </w:r>
    </w:p>
    <w:p w:rsidR="003C6F55" w:rsidRPr="003F0584" w:rsidRDefault="007F15C2" w:rsidP="00AD5295">
      <w:pPr>
        <w:pStyle w:val="level1"/>
        <w:numPr>
          <w:ilvl w:val="0"/>
          <w:numId w:val="5"/>
        </w:numPr>
        <w:adjustRightInd w:val="0"/>
        <w:snapToGrid w:val="0"/>
        <w:spacing w:before="0" w:beforeAutospacing="0" w:after="96" w:afterAutospacing="0"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Style w:val="pcontent"/>
          <w:rFonts w:ascii="標楷體" w:eastAsia="標楷體" w:hAnsi="標楷體" w:hint="eastAsia"/>
          <w:color w:val="000000" w:themeColor="text1"/>
          <w:sz w:val="28"/>
          <w:szCs w:val="28"/>
        </w:rPr>
        <w:t>獲補助團隊之負責人，如有違反性別平等相關法令規定，經檢察官提起公訴或主管機關認定者。獲補助團隊如有違反勞工相關法令規定者，亦同。</w:t>
      </w:r>
    </w:p>
    <w:p w:rsidR="005652AD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512D2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選團隊應依規定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件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（本局表格格式）</w:t>
      </w:r>
      <w:r w:rsidR="00E117A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40FC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供本局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記錄及評估。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送件資料如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5652A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下：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 徵選報名表暨自我檢核表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(二) 團隊基本資料調查表。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DC77CC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年度營運計畫書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C6F55" w:rsidRPr="003F0584" w:rsidRDefault="00671074" w:rsidP="00786264">
      <w:pPr>
        <w:adjustRightInd w:val="0"/>
        <w:snapToGrid w:val="0"/>
        <w:spacing w:line="360" w:lineRule="auto"/>
        <w:ind w:left="1260" w:hangingChars="450" w:hanging="12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DC77CC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前一年度演出代表性作品精華影音資料(5-10分鐘)，請上傳</w:t>
      </w:r>
      <w:proofErr w:type="spellStart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youtube</w:t>
      </w:r>
      <w:proofErr w:type="spellEnd"/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並提供連結，如為私人影片，請提供瀏覽權限。(詳細註明團隊名稱、演</w:t>
      </w:r>
      <w:r w:rsidR="00DC77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出主題及錄製時間、地點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="00AD3074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相關證明文件。</w:t>
      </w:r>
    </w:p>
    <w:p w:rsidR="003C6F55" w:rsidRPr="003F0584" w:rsidRDefault="00671074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(六)</w:t>
      </w:r>
      <w:r w:rsidR="00AD3074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其他附件(如團隊出版品、活動紀錄或其他相關資料)。</w:t>
      </w:r>
    </w:p>
    <w:p w:rsidR="001A1D82" w:rsidRPr="003F0584" w:rsidRDefault="00671074" w:rsidP="00786264">
      <w:pPr>
        <w:pStyle w:val="ae"/>
        <w:adjustRightInd w:val="0"/>
        <w:snapToGrid w:val="0"/>
        <w:spacing w:line="360" w:lineRule="auto"/>
        <w:ind w:leftChars="0" w:left="0" w:rightChars="0" w:right="0" w:firstLineChars="0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七、</w:t>
      </w:r>
      <w:r w:rsidR="00D857A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本計畫並非對團隊的藝術水準或藝術地位絕對評價，係依據不同的團隊發展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</w:t>
      </w:r>
      <w:r w:rsidR="00D857A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類型及不同的營運需求，提供不同的補助額度</w:t>
      </w:r>
      <w:r w:rsidR="001A1D8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D857A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獎勵額度依當年預算能力、</w:t>
      </w:r>
    </w:p>
    <w:p w:rsidR="003C6F55" w:rsidRPr="003F0584" w:rsidRDefault="001A1D82" w:rsidP="001A1D82">
      <w:pPr>
        <w:pStyle w:val="ae"/>
        <w:adjustRightInd w:val="0"/>
        <w:snapToGrid w:val="0"/>
        <w:spacing w:line="360" w:lineRule="auto"/>
        <w:ind w:leftChars="0" w:left="0" w:rightChars="0" w:right="0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857A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實際審核情況及文化部補助款金額調整。</w:t>
      </w:r>
    </w:p>
    <w:p w:rsidR="007344B3" w:rsidRPr="003F0584" w:rsidRDefault="00671074" w:rsidP="003F35EC">
      <w:pPr>
        <w:widowControl/>
        <w:shd w:val="clear" w:color="auto" w:fill="FFFFFF"/>
        <w:adjustRightInd w:val="0"/>
        <w:snapToGrid w:val="0"/>
        <w:spacing w:line="360" w:lineRule="auto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八、</w:t>
      </w:r>
      <w:r w:rsidR="007344B3"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徵選方式 </w:t>
      </w:r>
    </w:p>
    <w:p w:rsidR="007344B3" w:rsidRPr="003F0584" w:rsidRDefault="007344B3" w:rsidP="00AD5295">
      <w:pPr>
        <w:pStyle w:val="a9"/>
        <w:widowControl/>
        <w:numPr>
          <w:ilvl w:val="0"/>
          <w:numId w:val="9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徵選計畫書申請送件截止時間：</w:t>
      </w:r>
    </w:p>
    <w:p w:rsidR="007344B3" w:rsidRPr="003F0584" w:rsidRDefault="0087139F" w:rsidP="00AD5295">
      <w:pPr>
        <w:pStyle w:val="a9"/>
        <w:widowControl/>
        <w:numPr>
          <w:ilvl w:val="0"/>
          <w:numId w:val="10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本計畫</w:t>
      </w:r>
      <w:r w:rsidR="00FD711A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收件期限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12D28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即日</w:t>
      </w:r>
      <w:r w:rsidR="003A2AE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日起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2826C9" w:rsidRPr="003F0584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E95632" w:rsidRPr="003F0584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7161CB">
        <w:rPr>
          <w:rFonts w:ascii="標楷體" w:eastAsia="標楷體" w:hAnsi="標楷體"/>
          <w:color w:val="000000" w:themeColor="text1"/>
          <w:sz w:val="28"/>
          <w:szCs w:val="28"/>
        </w:rPr>
        <w:t>31</w:t>
      </w:r>
      <w:bookmarkStart w:id="1" w:name="_GoBack"/>
      <w:bookmarkEnd w:id="1"/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日止</w:t>
      </w:r>
      <w:r w:rsidR="007344B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下</w:t>
      </w:r>
      <w:r w:rsidR="007344B3" w:rsidRPr="003F0584">
        <w:rPr>
          <w:rFonts w:ascii="標楷體" w:eastAsia="標楷體" w:hAnsi="標楷體"/>
          <w:color w:val="000000" w:themeColor="text1"/>
          <w:sz w:val="28"/>
          <w:szCs w:val="28"/>
        </w:rPr>
        <w:t>午 17時前</w:t>
      </w:r>
      <w:r w:rsidR="004B634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344B3" w:rsidRPr="003F0584" w:rsidRDefault="007344B3" w:rsidP="00AD5295">
      <w:pPr>
        <w:pStyle w:val="a9"/>
        <w:widowControl/>
        <w:numPr>
          <w:ilvl w:val="0"/>
          <w:numId w:val="10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採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親送 (至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局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收發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室掛文號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)或掛號郵寄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(於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期限內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達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非以郵戳為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憑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，封面請加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註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「申請 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年度傑出演藝團隊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選計畫」，逾期恕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不受理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，擇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方式申請送件，並請來電確認收件情形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(082-3236169-3</w:t>
      </w:r>
      <w:r w:rsidR="00F010B8" w:rsidRPr="003F0584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7何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小姐。</w:t>
      </w:r>
    </w:p>
    <w:p w:rsidR="003C6F55" w:rsidRPr="003F0584" w:rsidRDefault="00F4475B" w:rsidP="00AD5295">
      <w:pPr>
        <w:pStyle w:val="a9"/>
        <w:widowControl/>
        <w:numPr>
          <w:ilvl w:val="0"/>
          <w:numId w:val="10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送件應附計畫書 1 式 6 份，請依</w:t>
      </w:r>
      <w:r w:rsidR="007344B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局提供 114 年度計畫書之規定格式，以電腦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繕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打A4 紙張並設定頁碼，雙面印製，左側以訂書機2針裝訂，並傳送電子檔至電子信箱備查。電子信箱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0A71E8" w:rsidRPr="003F0584">
        <w:rPr>
          <w:rFonts w:ascii="Arial" w:hAnsi="Arial" w:cs="Arial"/>
          <w:color w:val="000000" w:themeColor="text1"/>
          <w:kern w:val="0"/>
        </w:rPr>
        <w:t xml:space="preserve"> kkinmen317@gmail.com</w:t>
      </w:r>
      <w:r w:rsidR="00671074" w:rsidRPr="003F05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67107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應含word檔)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A71E8" w:rsidRPr="003F0584" w:rsidRDefault="000A71E8" w:rsidP="000A71E8">
      <w:pPr>
        <w:widowControl/>
        <w:shd w:val="clear" w:color="auto" w:fill="FFFFFF"/>
        <w:spacing w:line="36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申請表單請至</w:t>
      </w:r>
      <w:r w:rsidR="00424E0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="00424E06" w:rsidRPr="003F0584">
        <w:rPr>
          <w:rFonts w:ascii="標楷體" w:eastAsia="標楷體" w:hAnsi="標楷體"/>
          <w:color w:val="000000" w:themeColor="text1"/>
          <w:sz w:val="28"/>
          <w:szCs w:val="28"/>
        </w:rPr>
        <w:t>縣文化</w:t>
      </w:r>
      <w:r w:rsidR="003C6F55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局網站下載。</w:t>
      </w:r>
    </w:p>
    <w:p w:rsidR="00AB045D" w:rsidRPr="003F0584" w:rsidRDefault="00671074" w:rsidP="000A71E8">
      <w:pPr>
        <w:widowControl/>
        <w:shd w:val="clear" w:color="auto" w:fill="FFFFFF"/>
        <w:spacing w:line="36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6D329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評選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作業流程</w:t>
      </w:r>
    </w:p>
    <w:p w:rsidR="00601D6E" w:rsidRPr="003F0584" w:rsidRDefault="008E2462" w:rsidP="00AD5295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初選：</w:t>
      </w:r>
    </w:p>
    <w:p w:rsidR="00601D6E" w:rsidRPr="003F0584" w:rsidRDefault="00601D6E" w:rsidP="00AD5295">
      <w:pPr>
        <w:pStyle w:val="a9"/>
        <w:numPr>
          <w:ilvl w:val="0"/>
          <w:numId w:val="3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初審由業務科就團隊所送申請文件進行書面資格審查。</w:t>
      </w:r>
    </w:p>
    <w:p w:rsidR="008E2462" w:rsidRPr="003F0584" w:rsidRDefault="00601D6E" w:rsidP="00AD5295">
      <w:pPr>
        <w:pStyle w:val="a9"/>
        <w:numPr>
          <w:ilvl w:val="0"/>
          <w:numId w:val="3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團隊所檢送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文件資料短缺或不符者，於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一週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內限期補件，逾期未補件者，視同資格不符。</w:t>
      </w:r>
    </w:p>
    <w:p w:rsidR="00A73C62" w:rsidRPr="003F0584" w:rsidRDefault="00A73C62" w:rsidP="00AD5295">
      <w:pPr>
        <w:pStyle w:val="a9"/>
        <w:numPr>
          <w:ilvl w:val="0"/>
          <w:numId w:val="3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業務科將通過初審之團隊資料連同初審意見摘要提送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審。</w:t>
      </w:r>
    </w:p>
    <w:p w:rsidR="008D7B79" w:rsidRPr="003F0584" w:rsidRDefault="008E2462" w:rsidP="00AD5295">
      <w:pPr>
        <w:pStyle w:val="a9"/>
        <w:numPr>
          <w:ilvl w:val="0"/>
          <w:numId w:val="2"/>
        </w:numPr>
        <w:adjustRightInd w:val="0"/>
        <w:snapToGrid w:val="0"/>
        <w:spacing w:line="360" w:lineRule="auto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複選：</w:t>
      </w:r>
    </w:p>
    <w:p w:rsidR="007E133D" w:rsidRPr="003F0584" w:rsidRDefault="007E133D" w:rsidP="0078626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俟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初審過後另行以書面或電郵通知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審日期，當日未出席之團隊，視為  </w:t>
      </w:r>
    </w:p>
    <w:p w:rsidR="0046328B" w:rsidRPr="003F0584" w:rsidRDefault="007E133D" w:rsidP="0078626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棄權。由本局</w:t>
      </w:r>
      <w:proofErr w:type="gramStart"/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聘專家學者3至5</w:t>
      </w:r>
      <w:r w:rsidR="00B818C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人擔任評選委員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召開評選會議</w:t>
      </w:r>
      <w:r w:rsidR="00B818C0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463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</w:p>
    <w:p w:rsidR="0046328B" w:rsidRPr="003F0584" w:rsidRDefault="0046328B" w:rsidP="00786264">
      <w:pPr>
        <w:widowControl/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團隊需於</w:t>
      </w:r>
      <w:proofErr w:type="gramStart"/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複</w:t>
      </w:r>
      <w:proofErr w:type="gramEnd"/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審現場簡報並接受審查委員提問。每團現場簡報</w:t>
      </w:r>
      <w:r w:rsidR="007E133D" w:rsidRPr="003F0584">
        <w:rPr>
          <w:rFonts w:ascii="標楷體" w:eastAsia="標楷體" w:hAnsi="標楷體"/>
          <w:color w:val="000000" w:themeColor="text1"/>
          <w:sz w:val="28"/>
          <w:szCs w:val="28"/>
        </w:rPr>
        <w:t>10</w:t>
      </w:r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分鐘(含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AB045D" w:rsidRPr="003F0584" w:rsidRDefault="0046328B" w:rsidP="00786264">
      <w:pPr>
        <w:widowControl/>
        <w:adjustRightInd w:val="0"/>
        <w:snapToGrid w:val="0"/>
        <w:spacing w:line="360" w:lineRule="auto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演出影片)，答</w:t>
      </w:r>
      <w:proofErr w:type="gramStart"/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詢</w:t>
      </w:r>
      <w:proofErr w:type="gramEnd"/>
      <w:r w:rsidR="007E133D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10分鐘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。評選標準如下(</w:t>
      </w:r>
      <w:r w:rsidR="00022D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評選項目不以類別如音樂、</w:t>
      </w:r>
      <w:r w:rsidR="00F42E78" w:rsidRPr="003F0584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022D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舞蹈、傳統戲曲、現代戲劇等</w:t>
      </w:r>
      <w:r w:rsidR="008E2462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區分)：</w:t>
      </w:r>
    </w:p>
    <w:p w:rsidR="00022D46" w:rsidRPr="003F0584" w:rsidRDefault="00022D46" w:rsidP="00AD5295">
      <w:pPr>
        <w:pStyle w:val="a9"/>
        <w:numPr>
          <w:ilvl w:val="1"/>
          <w:numId w:val="2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營運計畫完整及可行性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(30%)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團隊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營運現況、相關規劃及整體營運目標等。</w:t>
      </w:r>
    </w:p>
    <w:p w:rsidR="00022D46" w:rsidRPr="003F0584" w:rsidRDefault="00022D46" w:rsidP="00AD5295">
      <w:pPr>
        <w:pStyle w:val="a9"/>
        <w:numPr>
          <w:ilvl w:val="1"/>
          <w:numId w:val="2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年度創作及演出計畫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：本年度編創作品之相關規劃；</w:t>
      </w:r>
      <w:proofErr w:type="gramStart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受邀或自</w:t>
      </w:r>
      <w:proofErr w:type="gramEnd"/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辦展演節目等行程安排。</w:t>
      </w:r>
    </w:p>
    <w:p w:rsidR="00022D46" w:rsidRPr="003F0584" w:rsidRDefault="00022D46" w:rsidP="00AD5295">
      <w:pPr>
        <w:pStyle w:val="a9"/>
        <w:numPr>
          <w:ilvl w:val="1"/>
          <w:numId w:val="2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專業訓練及教育推廣計畫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：團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員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專業能力及相關知能之培養；自行或合作規劃相關之藝術教育推廣活動。</w:t>
      </w:r>
    </w:p>
    <w:p w:rsidR="00022D46" w:rsidRPr="003F0584" w:rsidRDefault="00022D46" w:rsidP="00AD5295">
      <w:pPr>
        <w:pStyle w:val="a9"/>
        <w:numPr>
          <w:ilvl w:val="1"/>
          <w:numId w:val="2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年度財務規劃與管理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(20%)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：本年度團隊預計收支情形，含經費概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算、來源(如政府補助案申請、民間贊助、營運收入等)及分攤情形等。</w:t>
      </w:r>
    </w:p>
    <w:p w:rsidR="00F43ED1" w:rsidRPr="003F0584" w:rsidRDefault="00022D46" w:rsidP="00AD5295">
      <w:pPr>
        <w:pStyle w:val="a9"/>
        <w:numPr>
          <w:ilvl w:val="1"/>
          <w:numId w:val="2"/>
        </w:numPr>
        <w:adjustRightInd w:val="0"/>
        <w:snapToGrid w:val="0"/>
        <w:spacing w:line="360" w:lineRule="auto"/>
        <w:ind w:leftChars="0" w:left="1418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人事組織及空間硬體</w:t>
      </w:r>
      <w:r w:rsidR="003617C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(10%)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團隊專業分工，人事組織架構之完整及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專業度。</w:t>
      </w:r>
    </w:p>
    <w:p w:rsidR="006D329C" w:rsidRPr="003F0584" w:rsidRDefault="00671074" w:rsidP="00786264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7C260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訪視</w:t>
      </w:r>
      <w:r w:rsidR="006D329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評鑑</w:t>
      </w:r>
      <w:r w:rsidR="00826CA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</w:p>
    <w:p w:rsidR="00766293" w:rsidRPr="003F0584" w:rsidRDefault="007C2603" w:rsidP="008B140F">
      <w:pPr>
        <w:pStyle w:val="4"/>
        <w:ind w:left="960"/>
        <w:rPr>
          <w:rFonts w:ascii="標楷體" w:hAnsi="標楷體"/>
          <w:color w:val="000000" w:themeColor="text1"/>
        </w:rPr>
      </w:pPr>
      <w:r w:rsidRPr="003F0584">
        <w:rPr>
          <w:rFonts w:ascii="標楷體" w:hAnsi="標楷體" w:hint="eastAsia"/>
          <w:color w:val="000000" w:themeColor="text1"/>
          <w:szCs w:val="28"/>
        </w:rPr>
        <w:t>團隊須於本年度</w:t>
      </w:r>
      <w:r w:rsidR="00205F1E" w:rsidRPr="003F0584">
        <w:rPr>
          <w:rFonts w:ascii="標楷體" w:hAnsi="標楷體"/>
          <w:color w:val="000000" w:themeColor="text1"/>
        </w:rPr>
        <w:t>8</w:t>
      </w:r>
      <w:r w:rsidR="008B140F" w:rsidRPr="003F0584">
        <w:rPr>
          <w:rFonts w:ascii="標楷體" w:hAnsi="標楷體" w:hint="eastAsia"/>
          <w:color w:val="000000" w:themeColor="text1"/>
        </w:rPr>
        <w:t>月</w:t>
      </w:r>
      <w:r w:rsidR="00CE404B" w:rsidRPr="003F0584">
        <w:rPr>
          <w:rFonts w:ascii="標楷體" w:hAnsi="標楷體" w:hint="eastAsia"/>
          <w:color w:val="000000" w:themeColor="text1"/>
        </w:rPr>
        <w:t>前</w:t>
      </w:r>
      <w:r w:rsidR="008B140F" w:rsidRPr="003F0584">
        <w:rPr>
          <w:rFonts w:ascii="標楷體" w:hAnsi="標楷體" w:hint="eastAsia"/>
          <w:color w:val="000000" w:themeColor="text1"/>
        </w:rPr>
        <w:t>提報期中</w:t>
      </w:r>
      <w:proofErr w:type="gramStart"/>
      <w:r w:rsidR="00CE404B" w:rsidRPr="003F0584">
        <w:rPr>
          <w:rFonts w:ascii="標楷體" w:hAnsi="標楷體" w:hint="eastAsia"/>
          <w:color w:val="000000" w:themeColor="text1"/>
        </w:rPr>
        <w:t>自評</w:t>
      </w:r>
      <w:r w:rsidR="008B140F" w:rsidRPr="003F0584">
        <w:rPr>
          <w:rFonts w:ascii="標楷體" w:hAnsi="標楷體" w:hint="eastAsia"/>
          <w:color w:val="000000" w:themeColor="text1"/>
        </w:rPr>
        <w:t>表</w:t>
      </w:r>
      <w:proofErr w:type="gramEnd"/>
      <w:r w:rsidR="00BB270B" w:rsidRPr="003F0584">
        <w:rPr>
          <w:rFonts w:ascii="標楷體" w:hAnsi="標楷體" w:hint="eastAsia"/>
          <w:color w:val="000000" w:themeColor="text1"/>
          <w:szCs w:val="28"/>
        </w:rPr>
        <w:t>，本局</w:t>
      </w:r>
      <w:r w:rsidRPr="003F0584">
        <w:rPr>
          <w:rFonts w:ascii="標楷體" w:hAnsi="標楷體" w:hint="eastAsia"/>
          <w:color w:val="000000" w:themeColor="text1"/>
          <w:szCs w:val="28"/>
        </w:rPr>
        <w:t>將</w:t>
      </w:r>
      <w:r w:rsidR="00826CA6" w:rsidRPr="003F0584">
        <w:rPr>
          <w:rFonts w:ascii="標楷體" w:hAnsi="標楷體" w:hint="eastAsia"/>
          <w:color w:val="000000" w:themeColor="text1"/>
          <w:szCs w:val="28"/>
        </w:rPr>
        <w:t>於執行期間依團隊提供之團練表不定時抽查訪視，並依所列計畫展演成果、財務收支及相關行政營運資料，進行評鑑以建立成效評估紀錄</w:t>
      </w:r>
      <w:r w:rsidR="003802D3" w:rsidRPr="003F0584">
        <w:rPr>
          <w:rFonts w:ascii="標楷體" w:hAnsi="標楷體" w:hint="eastAsia"/>
          <w:color w:val="000000" w:themeColor="text1"/>
          <w:szCs w:val="28"/>
        </w:rPr>
        <w:t>。</w:t>
      </w:r>
    </w:p>
    <w:p w:rsidR="00570A91" w:rsidRPr="003F0584" w:rsidRDefault="00570A91" w:rsidP="00570A91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二、權利與義務： </w:t>
      </w:r>
    </w:p>
    <w:p w:rsidR="00570A91" w:rsidRPr="003F0584" w:rsidRDefault="00570A91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本計畫受獎勵期限為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956CEB" w:rsidRPr="003F0584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年度當年，入選團隊應依年度計畫執行。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配合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 xml:space="preserve">局相關行銷活動宣傳。 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全程參與行政及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藝術跨域工作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活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動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CE404B" w:rsidRPr="003F0584" w:rsidRDefault="006E2D43" w:rsidP="00CE404B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共伴機制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：參與「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縣迎城隍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宗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教活動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-歡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迎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、慶功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晚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宴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」1 場次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演出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得少於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30分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鐘</w:t>
      </w:r>
      <w:r w:rsidR="00CE404B" w:rsidRPr="003F05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CE404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文化局</w:t>
      </w:r>
      <w:proofErr w:type="gramStart"/>
      <w:r w:rsidR="00CE404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CE404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另補助經費)。</w:t>
      </w:r>
    </w:p>
    <w:p w:rsidR="006E2D43" w:rsidRPr="003F0584" w:rsidRDefault="006E2D43" w:rsidP="00CE404B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參與傑出演藝團隊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訪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視考評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2場次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51941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本計畫執行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期間，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請於演出或活動前一個月提供新聞稿供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局宣傳，其演出相關文宣品應先行提供文化局備查核可， 並列明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【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指導單位：文化部，主辦單位：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縣政府，承辦單位：</w:t>
      </w: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金門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縣文化局</w:t>
      </w:r>
      <w:proofErr w:type="gramStart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】</w:t>
      </w:r>
      <w:proofErr w:type="gramEnd"/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字樣，始可進行宣傳事宜。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獲選團隊之申請計畫、創作及演出內容無侵害他人著作權情事，違者應負相關法律責任。</w:t>
      </w:r>
    </w:p>
    <w:p w:rsidR="006E2D43" w:rsidRPr="003F0584" w:rsidRDefault="006E2D43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傑出演藝團隊相關影音資料應授權文化局公開宣傳時播映及運用</w:t>
      </w:r>
      <w:r w:rsidR="0089424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70A91" w:rsidRPr="003F0584" w:rsidRDefault="00570A91" w:rsidP="00AD5295">
      <w:pPr>
        <w:pStyle w:val="a9"/>
        <w:numPr>
          <w:ilvl w:val="0"/>
          <w:numId w:val="8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經費核銷：團隊須將領據及成果報告書於11月10日前送本局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核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銷</w:t>
      </w:r>
      <w:r w:rsidRPr="003F0584">
        <w:rPr>
          <w:rFonts w:ascii="標楷體" w:eastAsia="標楷體" w:hAnsi="標楷體"/>
          <w:color w:val="000000" w:themeColor="text1"/>
          <w:sz w:val="28"/>
          <w:szCs w:val="28"/>
        </w:rPr>
        <w:t>辦理結案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，補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助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款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一次</w:t>
      </w:r>
      <w:r w:rsidR="008F128B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撥</w:t>
      </w:r>
      <w:r w:rsidR="008F128B" w:rsidRPr="003F0584">
        <w:rPr>
          <w:rFonts w:ascii="標楷體" w:eastAsia="標楷體" w:hAnsi="標楷體"/>
          <w:color w:val="000000" w:themeColor="text1"/>
          <w:sz w:val="28"/>
          <w:szCs w:val="28"/>
        </w:rPr>
        <w:t>付。</w:t>
      </w:r>
    </w:p>
    <w:p w:rsidR="00B078CC" w:rsidRPr="003F0584" w:rsidRDefault="00983231" w:rsidP="00B078CC">
      <w:pPr>
        <w:adjustRightInd w:val="0"/>
        <w:snapToGrid w:val="0"/>
        <w:spacing w:line="360" w:lineRule="auto"/>
        <w:ind w:left="980" w:hangingChars="350" w:hanging="980"/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</w:pPr>
      <w:r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570A91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3802D3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078CC"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參加徵選之演藝團隊，視同同意遵守本簡章及「</w:t>
      </w:r>
      <w:r w:rsidR="00B078CC" w:rsidRPr="003F0584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金門縣</w:t>
      </w:r>
      <w:r w:rsidR="00B078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地方扶植傑出演藝</w:t>
      </w:r>
      <w:r w:rsidR="00B078C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團隊計畫</w:t>
      </w:r>
      <w:r w:rsidR="00B078CC" w:rsidRPr="003F0584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作業要點</w:t>
      </w:r>
      <w:r w:rsidR="00B078CC" w:rsidRPr="003F0584">
        <w:rPr>
          <w:rFonts w:ascii="標楷體" w:eastAsia="標楷體" w:hAnsi="標楷體" w:cs="微軟正黑體" w:hint="eastAsia"/>
          <w:b/>
          <w:color w:val="000000" w:themeColor="text1"/>
          <w:kern w:val="0"/>
          <w:sz w:val="28"/>
          <w:szCs w:val="28"/>
        </w:rPr>
        <w:t>」</w:t>
      </w:r>
      <w:r w:rsidR="00B078CC"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之規定，未盡事宜得隨時修正公告之。</w:t>
      </w:r>
    </w:p>
    <w:p w:rsidR="003802D3" w:rsidRPr="003F0584" w:rsidRDefault="00B078CC" w:rsidP="00B078CC">
      <w:pPr>
        <w:adjustRightInd w:val="0"/>
        <w:snapToGrid w:val="0"/>
        <w:spacing w:line="360" w:lineRule="auto"/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</w:pPr>
      <w:r w:rsidRPr="003F0584">
        <w:rPr>
          <w:rFonts w:ascii="標楷體" w:eastAsia="標楷體" w:hAnsi="標楷體" w:cs="微軟正黑體" w:hint="eastAsia"/>
          <w:color w:val="000000" w:themeColor="text1"/>
          <w:kern w:val="0"/>
          <w:sz w:val="28"/>
          <w:szCs w:val="28"/>
        </w:rPr>
        <w:t>十</w:t>
      </w:r>
      <w:r w:rsidRPr="003F0584">
        <w:rPr>
          <w:rFonts w:ascii="標楷體" w:eastAsia="標楷體" w:hAnsi="標楷體" w:cs="微軟正黑體"/>
          <w:color w:val="000000" w:themeColor="text1"/>
          <w:kern w:val="0"/>
          <w:sz w:val="28"/>
          <w:szCs w:val="28"/>
        </w:rPr>
        <w:t xml:space="preserve">四、 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7D7E06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要點</w:t>
      </w:r>
      <w:r w:rsidR="0054394C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經核定後實施，</w:t>
      </w:r>
      <w:r w:rsidR="00E164E4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如有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未規定之事項，依</w:t>
      </w:r>
      <w:r w:rsidR="00E164E4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據其他相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關法</w:t>
      </w:r>
    </w:p>
    <w:p w:rsidR="00583EE0" w:rsidRPr="003F0584" w:rsidRDefault="003802D3" w:rsidP="00786264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 xml:space="preserve">      </w:t>
      </w:r>
      <w:r w:rsidR="007D7E06" w:rsidRPr="003F0584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令規定辦理。</w:t>
      </w:r>
    </w:p>
    <w:sectPr w:rsidR="00583EE0" w:rsidRPr="003F0584" w:rsidSect="005D3480">
      <w:footerReference w:type="default" r:id="rId7"/>
      <w:pgSz w:w="11906" w:h="16838"/>
      <w:pgMar w:top="992" w:right="992" w:bottom="992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4E" w:rsidRDefault="00EA464E" w:rsidP="00A7478C">
      <w:r>
        <w:separator/>
      </w:r>
    </w:p>
  </w:endnote>
  <w:endnote w:type="continuationSeparator" w:id="0">
    <w:p w:rsidR="00EA464E" w:rsidRDefault="00EA464E" w:rsidP="00A7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148485"/>
      <w:docPartObj>
        <w:docPartGallery w:val="Page Numbers (Bottom of Page)"/>
        <w:docPartUnique/>
      </w:docPartObj>
    </w:sdtPr>
    <w:sdtEndPr/>
    <w:sdtContent>
      <w:p w:rsidR="003D57AB" w:rsidRDefault="003D57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1CB" w:rsidRPr="007161CB">
          <w:rPr>
            <w:noProof/>
            <w:lang w:val="zh-TW"/>
          </w:rPr>
          <w:t>6</w:t>
        </w:r>
        <w:r>
          <w:fldChar w:fldCharType="end"/>
        </w:r>
      </w:p>
    </w:sdtContent>
  </w:sdt>
  <w:p w:rsidR="003D57AB" w:rsidRDefault="003D57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4E" w:rsidRDefault="00EA464E" w:rsidP="00A7478C">
      <w:r>
        <w:separator/>
      </w:r>
    </w:p>
  </w:footnote>
  <w:footnote w:type="continuationSeparator" w:id="0">
    <w:p w:rsidR="00EA464E" w:rsidRDefault="00EA464E" w:rsidP="00A7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B33"/>
    <w:multiLevelType w:val="hybridMultilevel"/>
    <w:tmpl w:val="1E42503E"/>
    <w:lvl w:ilvl="0" w:tplc="FE10575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21020A8"/>
    <w:multiLevelType w:val="hybridMultilevel"/>
    <w:tmpl w:val="0FE07BD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212D7D7D"/>
    <w:multiLevelType w:val="hybridMultilevel"/>
    <w:tmpl w:val="01402E60"/>
    <w:lvl w:ilvl="0" w:tplc="0150BE58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35C92015"/>
    <w:multiLevelType w:val="hybridMultilevel"/>
    <w:tmpl w:val="CC2ADCA6"/>
    <w:lvl w:ilvl="0" w:tplc="516E8218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/>
        <w:lang w:val="en-US"/>
      </w:rPr>
    </w:lvl>
    <w:lvl w:ilvl="1" w:tplc="6074CB68">
      <w:start w:val="1"/>
      <w:numFmt w:val="taiwaneseCountingThousand"/>
      <w:lvlText w:val="(%2)"/>
      <w:lvlJc w:val="left"/>
      <w:pPr>
        <w:ind w:left="3611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4" w15:restartNumberingAfterBreak="0">
    <w:nsid w:val="405E10FC"/>
    <w:multiLevelType w:val="hybridMultilevel"/>
    <w:tmpl w:val="B8F2B234"/>
    <w:lvl w:ilvl="0" w:tplc="0150BE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150BE58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1DE34BA"/>
    <w:multiLevelType w:val="hybridMultilevel"/>
    <w:tmpl w:val="1C3A4EA6"/>
    <w:lvl w:ilvl="0" w:tplc="0150BE5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D174258"/>
    <w:multiLevelType w:val="hybridMultilevel"/>
    <w:tmpl w:val="EF9A75BA"/>
    <w:lvl w:ilvl="0" w:tplc="6074CB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55EE42EB"/>
    <w:multiLevelType w:val="hybridMultilevel"/>
    <w:tmpl w:val="10E43770"/>
    <w:lvl w:ilvl="0" w:tplc="0150BE58">
      <w:start w:val="1"/>
      <w:numFmt w:val="taiwaneseCountingThousand"/>
      <w:lvlText w:val="(%1)"/>
      <w:lvlJc w:val="left"/>
      <w:pPr>
        <w:ind w:left="1200" w:hanging="720"/>
      </w:pPr>
      <w:rPr>
        <w:rFonts w:hint="eastAsia"/>
        <w:color w:val="auto"/>
      </w:rPr>
    </w:lvl>
    <w:lvl w:ilvl="1" w:tplc="D6061CDE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244E93"/>
    <w:multiLevelType w:val="hybridMultilevel"/>
    <w:tmpl w:val="5322B8BA"/>
    <w:lvl w:ilvl="0" w:tplc="0409000F">
      <w:start w:val="1"/>
      <w:numFmt w:val="decimal"/>
      <w:lvlText w:val="%1."/>
      <w:lvlJc w:val="left"/>
      <w:pPr>
        <w:ind w:left="14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9" w15:restartNumberingAfterBreak="0">
    <w:nsid w:val="628E3635"/>
    <w:multiLevelType w:val="hybridMultilevel"/>
    <w:tmpl w:val="10E43770"/>
    <w:lvl w:ilvl="0" w:tplc="0150BE58">
      <w:start w:val="1"/>
      <w:numFmt w:val="taiwaneseCountingThousand"/>
      <w:lvlText w:val="(%1)"/>
      <w:lvlJc w:val="left"/>
      <w:pPr>
        <w:ind w:left="1200" w:hanging="720"/>
      </w:pPr>
      <w:rPr>
        <w:rFonts w:hint="eastAsia"/>
        <w:color w:val="auto"/>
      </w:rPr>
    </w:lvl>
    <w:lvl w:ilvl="1" w:tplc="D6061CDE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B81A8F"/>
    <w:multiLevelType w:val="hybridMultilevel"/>
    <w:tmpl w:val="4E4ABB24"/>
    <w:lvl w:ilvl="0" w:tplc="AC40C070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0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4C"/>
    <w:rsid w:val="00013C40"/>
    <w:rsid w:val="00022D46"/>
    <w:rsid w:val="000417CD"/>
    <w:rsid w:val="00075480"/>
    <w:rsid w:val="00076197"/>
    <w:rsid w:val="000A3B2D"/>
    <w:rsid w:val="000A45D0"/>
    <w:rsid w:val="000A6D6C"/>
    <w:rsid w:val="000A71E8"/>
    <w:rsid w:val="000B25E0"/>
    <w:rsid w:val="000B4AAD"/>
    <w:rsid w:val="000B7BDA"/>
    <w:rsid w:val="000C4503"/>
    <w:rsid w:val="000D142E"/>
    <w:rsid w:val="000E0ED8"/>
    <w:rsid w:val="000F2009"/>
    <w:rsid w:val="00115F49"/>
    <w:rsid w:val="001505AC"/>
    <w:rsid w:val="00160199"/>
    <w:rsid w:val="001602E1"/>
    <w:rsid w:val="00161203"/>
    <w:rsid w:val="00170677"/>
    <w:rsid w:val="00187D95"/>
    <w:rsid w:val="00193FAC"/>
    <w:rsid w:val="001A1D82"/>
    <w:rsid w:val="001A4F87"/>
    <w:rsid w:val="001B3566"/>
    <w:rsid w:val="001B6B39"/>
    <w:rsid w:val="001C27D3"/>
    <w:rsid w:val="001C4FCB"/>
    <w:rsid w:val="001E5F90"/>
    <w:rsid w:val="00205F1E"/>
    <w:rsid w:val="002125BF"/>
    <w:rsid w:val="00220BA4"/>
    <w:rsid w:val="002215C2"/>
    <w:rsid w:val="00221FFE"/>
    <w:rsid w:val="00226F9B"/>
    <w:rsid w:val="00235DB3"/>
    <w:rsid w:val="002403C8"/>
    <w:rsid w:val="00252FC2"/>
    <w:rsid w:val="002530FB"/>
    <w:rsid w:val="00262B22"/>
    <w:rsid w:val="002643A2"/>
    <w:rsid w:val="002745E8"/>
    <w:rsid w:val="00280752"/>
    <w:rsid w:val="002826C9"/>
    <w:rsid w:val="002921FA"/>
    <w:rsid w:val="002954E7"/>
    <w:rsid w:val="0029569A"/>
    <w:rsid w:val="0029735A"/>
    <w:rsid w:val="002C312E"/>
    <w:rsid w:val="002D0F6F"/>
    <w:rsid w:val="002D2116"/>
    <w:rsid w:val="002D2B20"/>
    <w:rsid w:val="002E0A22"/>
    <w:rsid w:val="002F34BA"/>
    <w:rsid w:val="002F7B1C"/>
    <w:rsid w:val="00320235"/>
    <w:rsid w:val="00321295"/>
    <w:rsid w:val="003367E3"/>
    <w:rsid w:val="00345C47"/>
    <w:rsid w:val="00353DCE"/>
    <w:rsid w:val="003617C3"/>
    <w:rsid w:val="00374D51"/>
    <w:rsid w:val="00376390"/>
    <w:rsid w:val="003802D3"/>
    <w:rsid w:val="003864B6"/>
    <w:rsid w:val="003A29B2"/>
    <w:rsid w:val="003A2AED"/>
    <w:rsid w:val="003A425C"/>
    <w:rsid w:val="003A6DD7"/>
    <w:rsid w:val="003B2D6D"/>
    <w:rsid w:val="003B2EFF"/>
    <w:rsid w:val="003C575B"/>
    <w:rsid w:val="003C6F55"/>
    <w:rsid w:val="003C7E35"/>
    <w:rsid w:val="003D57AB"/>
    <w:rsid w:val="003E5173"/>
    <w:rsid w:val="003F0584"/>
    <w:rsid w:val="003F2664"/>
    <w:rsid w:val="003F35EC"/>
    <w:rsid w:val="00400A9B"/>
    <w:rsid w:val="00424E06"/>
    <w:rsid w:val="004334F4"/>
    <w:rsid w:val="00435AFE"/>
    <w:rsid w:val="00437188"/>
    <w:rsid w:val="00443808"/>
    <w:rsid w:val="00444801"/>
    <w:rsid w:val="00455AFF"/>
    <w:rsid w:val="0046328B"/>
    <w:rsid w:val="00482C59"/>
    <w:rsid w:val="00485C4A"/>
    <w:rsid w:val="004A17C6"/>
    <w:rsid w:val="004A2DD4"/>
    <w:rsid w:val="004B0809"/>
    <w:rsid w:val="004B634D"/>
    <w:rsid w:val="004E066B"/>
    <w:rsid w:val="004E259B"/>
    <w:rsid w:val="004F24E6"/>
    <w:rsid w:val="004F43A2"/>
    <w:rsid w:val="00512D28"/>
    <w:rsid w:val="00523B10"/>
    <w:rsid w:val="00523BAB"/>
    <w:rsid w:val="00532FAC"/>
    <w:rsid w:val="005356F8"/>
    <w:rsid w:val="00537EA8"/>
    <w:rsid w:val="00540DA2"/>
    <w:rsid w:val="0054394C"/>
    <w:rsid w:val="00547A5E"/>
    <w:rsid w:val="005528E2"/>
    <w:rsid w:val="005652AD"/>
    <w:rsid w:val="005678C4"/>
    <w:rsid w:val="00570A91"/>
    <w:rsid w:val="00571B9E"/>
    <w:rsid w:val="0057354B"/>
    <w:rsid w:val="00583EE0"/>
    <w:rsid w:val="00590956"/>
    <w:rsid w:val="00595E77"/>
    <w:rsid w:val="005A2CB7"/>
    <w:rsid w:val="005A2F4C"/>
    <w:rsid w:val="005B5768"/>
    <w:rsid w:val="005D3480"/>
    <w:rsid w:val="005D650F"/>
    <w:rsid w:val="005F023A"/>
    <w:rsid w:val="00601D6E"/>
    <w:rsid w:val="00602A90"/>
    <w:rsid w:val="0064540B"/>
    <w:rsid w:val="006479FA"/>
    <w:rsid w:val="00652F4B"/>
    <w:rsid w:val="0065308F"/>
    <w:rsid w:val="00671074"/>
    <w:rsid w:val="00674EA8"/>
    <w:rsid w:val="00681138"/>
    <w:rsid w:val="00690C50"/>
    <w:rsid w:val="006A3E71"/>
    <w:rsid w:val="006B0344"/>
    <w:rsid w:val="006B19BB"/>
    <w:rsid w:val="006B2439"/>
    <w:rsid w:val="006D329C"/>
    <w:rsid w:val="006D5714"/>
    <w:rsid w:val="006E2D43"/>
    <w:rsid w:val="00702FDC"/>
    <w:rsid w:val="00707623"/>
    <w:rsid w:val="007161CB"/>
    <w:rsid w:val="00721845"/>
    <w:rsid w:val="007344B3"/>
    <w:rsid w:val="00743DFD"/>
    <w:rsid w:val="00747134"/>
    <w:rsid w:val="00751941"/>
    <w:rsid w:val="00761DB6"/>
    <w:rsid w:val="00762D31"/>
    <w:rsid w:val="00765E45"/>
    <w:rsid w:val="00766293"/>
    <w:rsid w:val="00766D4A"/>
    <w:rsid w:val="00766E6A"/>
    <w:rsid w:val="0078485C"/>
    <w:rsid w:val="00786264"/>
    <w:rsid w:val="00796ADE"/>
    <w:rsid w:val="007A52BB"/>
    <w:rsid w:val="007A7613"/>
    <w:rsid w:val="007C0C54"/>
    <w:rsid w:val="007C2603"/>
    <w:rsid w:val="007C5ADC"/>
    <w:rsid w:val="007D1AD9"/>
    <w:rsid w:val="007D53FA"/>
    <w:rsid w:val="007D78A5"/>
    <w:rsid w:val="007D7E06"/>
    <w:rsid w:val="007E133D"/>
    <w:rsid w:val="007E3E58"/>
    <w:rsid w:val="007F0599"/>
    <w:rsid w:val="007F15C2"/>
    <w:rsid w:val="007F559B"/>
    <w:rsid w:val="00800437"/>
    <w:rsid w:val="008022F2"/>
    <w:rsid w:val="008079C5"/>
    <w:rsid w:val="0081473D"/>
    <w:rsid w:val="00826CA6"/>
    <w:rsid w:val="008301CF"/>
    <w:rsid w:val="0083406A"/>
    <w:rsid w:val="00841B1D"/>
    <w:rsid w:val="00866E41"/>
    <w:rsid w:val="00867B05"/>
    <w:rsid w:val="0087139F"/>
    <w:rsid w:val="00875755"/>
    <w:rsid w:val="0088456E"/>
    <w:rsid w:val="00885160"/>
    <w:rsid w:val="00887A97"/>
    <w:rsid w:val="00887C5E"/>
    <w:rsid w:val="00894246"/>
    <w:rsid w:val="008960C5"/>
    <w:rsid w:val="008975E7"/>
    <w:rsid w:val="008B140F"/>
    <w:rsid w:val="008B52DD"/>
    <w:rsid w:val="008B6461"/>
    <w:rsid w:val="008C438E"/>
    <w:rsid w:val="008C6ED7"/>
    <w:rsid w:val="008D38A3"/>
    <w:rsid w:val="008D4600"/>
    <w:rsid w:val="008D4D73"/>
    <w:rsid w:val="008D7B79"/>
    <w:rsid w:val="008E2462"/>
    <w:rsid w:val="008E3CFE"/>
    <w:rsid w:val="008F128B"/>
    <w:rsid w:val="00924335"/>
    <w:rsid w:val="00927B29"/>
    <w:rsid w:val="00932B38"/>
    <w:rsid w:val="00940FCB"/>
    <w:rsid w:val="00952625"/>
    <w:rsid w:val="0095657B"/>
    <w:rsid w:val="00956CEB"/>
    <w:rsid w:val="00960922"/>
    <w:rsid w:val="009735C6"/>
    <w:rsid w:val="00983231"/>
    <w:rsid w:val="009A244F"/>
    <w:rsid w:val="009B3017"/>
    <w:rsid w:val="009B3542"/>
    <w:rsid w:val="009B6714"/>
    <w:rsid w:val="009C6C1F"/>
    <w:rsid w:val="009D0181"/>
    <w:rsid w:val="009D46D5"/>
    <w:rsid w:val="009E14AF"/>
    <w:rsid w:val="009F49F7"/>
    <w:rsid w:val="009F6DEA"/>
    <w:rsid w:val="00A05CD9"/>
    <w:rsid w:val="00A06343"/>
    <w:rsid w:val="00A06C8B"/>
    <w:rsid w:val="00A126BB"/>
    <w:rsid w:val="00A14967"/>
    <w:rsid w:val="00A23C16"/>
    <w:rsid w:val="00A34E4A"/>
    <w:rsid w:val="00A37C1D"/>
    <w:rsid w:val="00A40C1B"/>
    <w:rsid w:val="00A62298"/>
    <w:rsid w:val="00A70C0B"/>
    <w:rsid w:val="00A73C62"/>
    <w:rsid w:val="00A7478C"/>
    <w:rsid w:val="00A74943"/>
    <w:rsid w:val="00A85A31"/>
    <w:rsid w:val="00A86CEA"/>
    <w:rsid w:val="00AA030A"/>
    <w:rsid w:val="00AA6CA8"/>
    <w:rsid w:val="00AB045D"/>
    <w:rsid w:val="00AB0A2D"/>
    <w:rsid w:val="00AD3074"/>
    <w:rsid w:val="00AD3B5E"/>
    <w:rsid w:val="00AD5295"/>
    <w:rsid w:val="00AE4ED6"/>
    <w:rsid w:val="00AF125C"/>
    <w:rsid w:val="00B0141B"/>
    <w:rsid w:val="00B078CC"/>
    <w:rsid w:val="00B1186E"/>
    <w:rsid w:val="00B1195C"/>
    <w:rsid w:val="00B232FC"/>
    <w:rsid w:val="00B25C6C"/>
    <w:rsid w:val="00B41347"/>
    <w:rsid w:val="00B54956"/>
    <w:rsid w:val="00B818C0"/>
    <w:rsid w:val="00B8299C"/>
    <w:rsid w:val="00B9498E"/>
    <w:rsid w:val="00BA36F4"/>
    <w:rsid w:val="00BA3EA4"/>
    <w:rsid w:val="00BA6766"/>
    <w:rsid w:val="00BB270B"/>
    <w:rsid w:val="00BB6A9D"/>
    <w:rsid w:val="00BB7217"/>
    <w:rsid w:val="00BD075D"/>
    <w:rsid w:val="00BD5BD7"/>
    <w:rsid w:val="00BE08DF"/>
    <w:rsid w:val="00BE46CE"/>
    <w:rsid w:val="00BE5FE3"/>
    <w:rsid w:val="00BF44FE"/>
    <w:rsid w:val="00C03B3C"/>
    <w:rsid w:val="00C048F5"/>
    <w:rsid w:val="00C067FB"/>
    <w:rsid w:val="00C178D7"/>
    <w:rsid w:val="00C210C9"/>
    <w:rsid w:val="00C35B53"/>
    <w:rsid w:val="00C52E7F"/>
    <w:rsid w:val="00C53A53"/>
    <w:rsid w:val="00C57513"/>
    <w:rsid w:val="00C6008B"/>
    <w:rsid w:val="00C60A5B"/>
    <w:rsid w:val="00C67A5B"/>
    <w:rsid w:val="00C74893"/>
    <w:rsid w:val="00C75963"/>
    <w:rsid w:val="00C817F9"/>
    <w:rsid w:val="00C842C4"/>
    <w:rsid w:val="00C95DBD"/>
    <w:rsid w:val="00CC500D"/>
    <w:rsid w:val="00CE0A8B"/>
    <w:rsid w:val="00CE2752"/>
    <w:rsid w:val="00CE404B"/>
    <w:rsid w:val="00CF4B72"/>
    <w:rsid w:val="00CF79B9"/>
    <w:rsid w:val="00D04F40"/>
    <w:rsid w:val="00D056DB"/>
    <w:rsid w:val="00D05DB1"/>
    <w:rsid w:val="00D10CBC"/>
    <w:rsid w:val="00D1237C"/>
    <w:rsid w:val="00D16EF7"/>
    <w:rsid w:val="00D172C1"/>
    <w:rsid w:val="00D2744B"/>
    <w:rsid w:val="00D3167D"/>
    <w:rsid w:val="00D327DE"/>
    <w:rsid w:val="00D42A5F"/>
    <w:rsid w:val="00D460D8"/>
    <w:rsid w:val="00D63521"/>
    <w:rsid w:val="00D72808"/>
    <w:rsid w:val="00D84785"/>
    <w:rsid w:val="00D857AB"/>
    <w:rsid w:val="00D85A9D"/>
    <w:rsid w:val="00D92889"/>
    <w:rsid w:val="00DA06F5"/>
    <w:rsid w:val="00DA0C68"/>
    <w:rsid w:val="00DA29E7"/>
    <w:rsid w:val="00DC1656"/>
    <w:rsid w:val="00DC77CC"/>
    <w:rsid w:val="00DD37B3"/>
    <w:rsid w:val="00DE2EC5"/>
    <w:rsid w:val="00DF390C"/>
    <w:rsid w:val="00E03E2A"/>
    <w:rsid w:val="00E05031"/>
    <w:rsid w:val="00E117A2"/>
    <w:rsid w:val="00E15173"/>
    <w:rsid w:val="00E164E4"/>
    <w:rsid w:val="00E272DC"/>
    <w:rsid w:val="00E274C7"/>
    <w:rsid w:val="00E3681A"/>
    <w:rsid w:val="00E40CC0"/>
    <w:rsid w:val="00E57025"/>
    <w:rsid w:val="00E6046D"/>
    <w:rsid w:val="00E6710C"/>
    <w:rsid w:val="00E736B4"/>
    <w:rsid w:val="00E74946"/>
    <w:rsid w:val="00E853C5"/>
    <w:rsid w:val="00E95632"/>
    <w:rsid w:val="00EA464E"/>
    <w:rsid w:val="00EA52A8"/>
    <w:rsid w:val="00EB1899"/>
    <w:rsid w:val="00EB393B"/>
    <w:rsid w:val="00EB715F"/>
    <w:rsid w:val="00ED4B22"/>
    <w:rsid w:val="00EF03FC"/>
    <w:rsid w:val="00EF61F5"/>
    <w:rsid w:val="00EF7D28"/>
    <w:rsid w:val="00F010B8"/>
    <w:rsid w:val="00F11CAB"/>
    <w:rsid w:val="00F12942"/>
    <w:rsid w:val="00F226CA"/>
    <w:rsid w:val="00F23BBA"/>
    <w:rsid w:val="00F4038D"/>
    <w:rsid w:val="00F41B9A"/>
    <w:rsid w:val="00F41BF6"/>
    <w:rsid w:val="00F42E78"/>
    <w:rsid w:val="00F43ED1"/>
    <w:rsid w:val="00F4475B"/>
    <w:rsid w:val="00F46B33"/>
    <w:rsid w:val="00F60326"/>
    <w:rsid w:val="00F64920"/>
    <w:rsid w:val="00F67272"/>
    <w:rsid w:val="00F76FAB"/>
    <w:rsid w:val="00F82A39"/>
    <w:rsid w:val="00F9256A"/>
    <w:rsid w:val="00FA499A"/>
    <w:rsid w:val="00FC3A6D"/>
    <w:rsid w:val="00FC4D7F"/>
    <w:rsid w:val="00FC5377"/>
    <w:rsid w:val="00FC6753"/>
    <w:rsid w:val="00FD24DD"/>
    <w:rsid w:val="00FD711A"/>
    <w:rsid w:val="00FD77A7"/>
    <w:rsid w:val="00FE292A"/>
    <w:rsid w:val="00FE7857"/>
    <w:rsid w:val="00FF30F2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DD0AC"/>
  <w15:docId w15:val="{A717A273-535E-4E70-9632-F453CD41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94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4">
    <w:name w:val="heading 4"/>
    <w:aliases w:val="階層五"/>
    <w:basedOn w:val="a"/>
    <w:next w:val="a"/>
    <w:link w:val="40"/>
    <w:uiPriority w:val="9"/>
    <w:unhideWhenUsed/>
    <w:qFormat/>
    <w:rsid w:val="008B140F"/>
    <w:pPr>
      <w:ind w:leftChars="400" w:left="400"/>
      <w:outlineLvl w:val="3"/>
    </w:pPr>
    <w:rPr>
      <w:rFonts w:asciiTheme="majorHAnsi" w:eastAsia="標楷體" w:hAnsiTheme="majorHAnsi" w:cstheme="majorBidi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394C"/>
    <w:pPr>
      <w:spacing w:line="400" w:lineRule="exact"/>
    </w:pPr>
    <w:rPr>
      <w:rFonts w:eastAsia="標楷體"/>
      <w:sz w:val="28"/>
    </w:rPr>
  </w:style>
  <w:style w:type="character" w:customStyle="1" w:styleId="a4">
    <w:name w:val="本文 字元"/>
    <w:basedOn w:val="a0"/>
    <w:link w:val="a3"/>
    <w:rsid w:val="0054394C"/>
    <w:rPr>
      <w:rFonts w:ascii="Times New Roman" w:eastAsia="標楷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A74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78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78C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A6D6C"/>
    <w:pPr>
      <w:ind w:leftChars="200" w:left="480"/>
    </w:pPr>
    <w:rPr>
      <w:rFonts w:ascii="Calibri" w:hAnsi="Calibri"/>
      <w:szCs w:val="22"/>
    </w:rPr>
  </w:style>
  <w:style w:type="table" w:styleId="aa">
    <w:name w:val="Table Grid"/>
    <w:basedOn w:val="a1"/>
    <w:uiPriority w:val="59"/>
    <w:rsid w:val="00DF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2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92889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92889"/>
    <w:rPr>
      <w:rFonts w:ascii="Cambria" w:eastAsia="新細明體" w:hAnsi="Cambria" w:cs="Times New Roman"/>
      <w:sz w:val="18"/>
      <w:szCs w:val="18"/>
    </w:rPr>
  </w:style>
  <w:style w:type="paragraph" w:styleId="ae">
    <w:name w:val="Plain Text"/>
    <w:basedOn w:val="a"/>
    <w:link w:val="af"/>
    <w:rsid w:val="00D857AB"/>
    <w:pPr>
      <w:spacing w:line="360" w:lineRule="exact"/>
      <w:ind w:leftChars="672" w:left="972" w:rightChars="382" w:right="382" w:hangingChars="300" w:hanging="300"/>
    </w:pPr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857AB"/>
    <w:rPr>
      <w:rFonts w:ascii="細明體" w:eastAsia="細明體" w:hAnsi="Courier New"/>
      <w:kern w:val="2"/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EA52A8"/>
    <w:pPr>
      <w:spacing w:after="120"/>
      <w:ind w:leftChars="200" w:left="480"/>
    </w:pPr>
  </w:style>
  <w:style w:type="character" w:customStyle="1" w:styleId="af1">
    <w:name w:val="本文縮排 字元"/>
    <w:basedOn w:val="a0"/>
    <w:link w:val="af0"/>
    <w:uiPriority w:val="99"/>
    <w:semiHidden/>
    <w:rsid w:val="00EA52A8"/>
    <w:rPr>
      <w:rFonts w:ascii="Times New Roman" w:hAnsi="Times New Roman"/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6F55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f2">
    <w:name w:val="annotation text"/>
    <w:basedOn w:val="a"/>
    <w:link w:val="af3"/>
    <w:uiPriority w:val="99"/>
    <w:semiHidden/>
    <w:unhideWhenUsed/>
    <w:rsid w:val="003C6F55"/>
  </w:style>
  <w:style w:type="character" w:customStyle="1" w:styleId="af3">
    <w:name w:val="註解文字 字元"/>
    <w:basedOn w:val="a0"/>
    <w:link w:val="af2"/>
    <w:uiPriority w:val="99"/>
    <w:semiHidden/>
    <w:rsid w:val="003C6F55"/>
    <w:rPr>
      <w:rFonts w:ascii="Times New Roman" w:hAnsi="Times New Roman"/>
      <w:kern w:val="2"/>
      <w:sz w:val="24"/>
      <w:szCs w:val="24"/>
    </w:rPr>
  </w:style>
  <w:style w:type="paragraph" w:customStyle="1" w:styleId="level0">
    <w:name w:val="level_0"/>
    <w:basedOn w:val="a"/>
    <w:rsid w:val="00187D9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pcontent">
    <w:name w:val="p_content"/>
    <w:basedOn w:val="a0"/>
    <w:rsid w:val="00187D95"/>
  </w:style>
  <w:style w:type="paragraph" w:customStyle="1" w:styleId="level1">
    <w:name w:val="level_1"/>
    <w:basedOn w:val="a"/>
    <w:rsid w:val="00187D9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um">
    <w:name w:val="num"/>
    <w:basedOn w:val="a0"/>
    <w:rsid w:val="00187D95"/>
  </w:style>
  <w:style w:type="paragraph" w:styleId="af4">
    <w:name w:val="Date"/>
    <w:basedOn w:val="a"/>
    <w:next w:val="a"/>
    <w:link w:val="af5"/>
    <w:uiPriority w:val="99"/>
    <w:semiHidden/>
    <w:unhideWhenUsed/>
    <w:rsid w:val="001505AC"/>
    <w:pPr>
      <w:jc w:val="right"/>
    </w:pPr>
  </w:style>
  <w:style w:type="character" w:customStyle="1" w:styleId="af5">
    <w:name w:val="日期 字元"/>
    <w:basedOn w:val="a0"/>
    <w:link w:val="af4"/>
    <w:uiPriority w:val="99"/>
    <w:semiHidden/>
    <w:rsid w:val="001505AC"/>
    <w:rPr>
      <w:rFonts w:ascii="Times New Roman" w:hAnsi="Times New Roman"/>
      <w:kern w:val="2"/>
      <w:sz w:val="24"/>
      <w:szCs w:val="24"/>
    </w:rPr>
  </w:style>
  <w:style w:type="character" w:customStyle="1" w:styleId="40">
    <w:name w:val="標題 4 字元"/>
    <w:aliases w:val="階層五 字元"/>
    <w:basedOn w:val="a0"/>
    <w:link w:val="4"/>
    <w:uiPriority w:val="9"/>
    <w:rsid w:val="008B140F"/>
    <w:rPr>
      <w:rFonts w:asciiTheme="majorHAnsi" w:eastAsia="標楷體" w:hAnsiTheme="majorHAnsi" w:cstheme="majorBidi"/>
      <w:kern w:val="2"/>
      <w:sz w:val="28"/>
      <w:szCs w:val="36"/>
    </w:rPr>
  </w:style>
  <w:style w:type="paragraph" w:customStyle="1" w:styleId="Default">
    <w:name w:val="Default"/>
    <w:rsid w:val="0092433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5879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2918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05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349176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182">
                          <w:marLeft w:val="60"/>
                          <w:marRight w:val="6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478</Words>
  <Characters>2725</Characters>
  <Application>Microsoft Office Word</Application>
  <DocSecurity>0</DocSecurity>
  <Lines>22</Lines>
  <Paragraphs>6</Paragraphs>
  <ScaleCrop>false</ScaleCrop>
  <Company>Microsoft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20</cp:revision>
  <cp:lastPrinted>2024-10-30T05:49:00Z</cp:lastPrinted>
  <dcterms:created xsi:type="dcterms:W3CDTF">2024-10-23T08:38:00Z</dcterms:created>
  <dcterms:modified xsi:type="dcterms:W3CDTF">2025-02-18T06:40:00Z</dcterms:modified>
</cp:coreProperties>
</file>