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CFB" w:rsidRPr="00632CFB" w:rsidRDefault="00E877D2" w:rsidP="006C5C1E">
      <w:pPr>
        <w:widowControl/>
        <w:adjustRightInd w:val="0"/>
        <w:snapToGrid w:val="0"/>
        <w:spacing w:line="360" w:lineRule="auto"/>
        <w:jc w:val="center"/>
        <w:outlineLvl w:val="2"/>
        <w:rPr>
          <w:rFonts w:ascii="標楷體" w:eastAsia="標楷體" w:hAnsi="標楷體" w:cs="新細明體"/>
          <w:b/>
          <w:bCs/>
          <w:kern w:val="36"/>
          <w:sz w:val="32"/>
          <w:szCs w:val="32"/>
        </w:rPr>
      </w:pPr>
      <w:r w:rsidRPr="00B5794E">
        <w:rPr>
          <w:rFonts w:ascii="標楷體" w:eastAsia="標楷體" w:hAnsi="標楷體"/>
          <w:b/>
          <w:sz w:val="32"/>
          <w:szCs w:val="32"/>
        </w:rPr>
        <w:t>金門藝術家跨縣駐縣交流</w:t>
      </w:r>
      <w:r w:rsidR="00632CFB" w:rsidRPr="00632CFB">
        <w:rPr>
          <w:rFonts w:ascii="標楷體" w:eastAsia="標楷體" w:hAnsi="標楷體" w:cs="新細明體"/>
          <w:b/>
          <w:kern w:val="0"/>
          <w:sz w:val="32"/>
          <w:szCs w:val="32"/>
        </w:rPr>
        <w:t>契約書</w:t>
      </w:r>
      <w:bookmarkStart w:id="0" w:name="_GoBack"/>
      <w:bookmarkEnd w:id="0"/>
    </w:p>
    <w:p w:rsidR="00632CFB" w:rsidRPr="008E51A5" w:rsidRDefault="00632CFB" w:rsidP="00632CFB">
      <w:pPr>
        <w:adjustRightInd w:val="0"/>
        <w:snapToGrid w:val="0"/>
        <w:spacing w:line="360" w:lineRule="auto"/>
        <w:rPr>
          <w:rFonts w:eastAsia="標楷體"/>
          <w:color w:val="000000"/>
          <w:sz w:val="28"/>
          <w:szCs w:val="28"/>
        </w:rPr>
      </w:pPr>
      <w:r w:rsidRPr="008E51A5">
        <w:rPr>
          <w:rFonts w:eastAsia="標楷體"/>
          <w:color w:val="000000"/>
          <w:sz w:val="28"/>
          <w:szCs w:val="28"/>
        </w:rPr>
        <w:t>立</w:t>
      </w:r>
      <w:r>
        <w:rPr>
          <w:rFonts w:eastAsia="標楷體" w:hint="eastAsia"/>
          <w:color w:val="000000"/>
          <w:sz w:val="28"/>
          <w:szCs w:val="28"/>
        </w:rPr>
        <w:t>契</w:t>
      </w:r>
      <w:r w:rsidRPr="008E51A5">
        <w:rPr>
          <w:rFonts w:eastAsia="標楷體"/>
          <w:color w:val="000000"/>
          <w:sz w:val="28"/>
          <w:szCs w:val="28"/>
        </w:rPr>
        <w:t>約書人</w:t>
      </w:r>
      <w:r w:rsidRPr="008E51A5">
        <w:rPr>
          <w:rFonts w:eastAsia="標楷體"/>
          <w:color w:val="000000"/>
          <w:sz w:val="28"/>
          <w:szCs w:val="28"/>
        </w:rPr>
        <w:t xml:space="preserve">        </w:t>
      </w:r>
      <w:r w:rsidRPr="008E51A5">
        <w:rPr>
          <w:rFonts w:eastAsia="標楷體"/>
          <w:color w:val="000000"/>
          <w:sz w:val="28"/>
          <w:szCs w:val="28"/>
        </w:rPr>
        <w:t>金門縣文化局</w:t>
      </w:r>
      <w:r w:rsidRPr="008E51A5">
        <w:rPr>
          <w:rFonts w:eastAsia="標楷體"/>
          <w:color w:val="000000"/>
          <w:sz w:val="28"/>
          <w:szCs w:val="28"/>
        </w:rPr>
        <w:t xml:space="preserve">        </w:t>
      </w:r>
      <w:r w:rsidRPr="008E51A5">
        <w:rPr>
          <w:rFonts w:eastAsia="標楷體" w:hint="eastAsia"/>
          <w:color w:val="000000"/>
          <w:sz w:val="28"/>
          <w:szCs w:val="28"/>
        </w:rPr>
        <w:t xml:space="preserve"> </w:t>
      </w:r>
      <w:r w:rsidRPr="008E51A5">
        <w:rPr>
          <w:rFonts w:eastAsia="標楷體"/>
          <w:color w:val="000000"/>
          <w:sz w:val="28"/>
          <w:szCs w:val="28"/>
        </w:rPr>
        <w:t xml:space="preserve">   </w:t>
      </w:r>
      <w:r w:rsidRPr="008E51A5">
        <w:rPr>
          <w:rFonts w:eastAsia="標楷體"/>
          <w:color w:val="000000"/>
          <w:sz w:val="28"/>
          <w:szCs w:val="28"/>
        </w:rPr>
        <w:t>（以下簡稱甲方）</w:t>
      </w:r>
    </w:p>
    <w:p w:rsidR="00632CFB" w:rsidRPr="008E51A5" w:rsidRDefault="00632CFB" w:rsidP="00632CFB">
      <w:pPr>
        <w:adjustRightInd w:val="0"/>
        <w:snapToGrid w:val="0"/>
        <w:spacing w:line="360" w:lineRule="auto"/>
        <w:rPr>
          <w:rFonts w:eastAsia="標楷體"/>
          <w:color w:val="000000"/>
          <w:sz w:val="28"/>
          <w:szCs w:val="28"/>
        </w:rPr>
      </w:pPr>
      <w:r w:rsidRPr="008E51A5">
        <w:rPr>
          <w:rFonts w:eastAsia="標楷體"/>
          <w:color w:val="000000"/>
          <w:sz w:val="28"/>
          <w:szCs w:val="28"/>
        </w:rPr>
        <w:t xml:space="preserve">                  </w:t>
      </w:r>
      <w:r w:rsidRPr="008E51A5">
        <w:rPr>
          <w:rFonts w:eastAsia="標楷體"/>
          <w:color w:val="000000"/>
          <w:sz w:val="28"/>
          <w:szCs w:val="28"/>
        </w:rPr>
        <w:t>藝術家：</w:t>
      </w:r>
      <w:r w:rsidRPr="008E51A5">
        <w:rPr>
          <w:rFonts w:eastAsia="標楷體" w:hint="eastAsia"/>
          <w:color w:val="000000"/>
          <w:sz w:val="28"/>
          <w:szCs w:val="28"/>
        </w:rPr>
        <w:t xml:space="preserve">              </w:t>
      </w:r>
      <w:r w:rsidRPr="008E51A5">
        <w:rPr>
          <w:rFonts w:eastAsia="標楷體"/>
          <w:color w:val="000000"/>
          <w:sz w:val="28"/>
          <w:szCs w:val="28"/>
        </w:rPr>
        <w:t xml:space="preserve">  </w:t>
      </w:r>
      <w:r w:rsidRPr="008E51A5">
        <w:rPr>
          <w:rFonts w:eastAsia="標楷體"/>
          <w:color w:val="000000"/>
          <w:sz w:val="28"/>
          <w:szCs w:val="28"/>
        </w:rPr>
        <w:t>（以下簡稱乙方）</w:t>
      </w:r>
    </w:p>
    <w:p w:rsidR="00632CFB" w:rsidRPr="008E51A5" w:rsidRDefault="00632CFB" w:rsidP="00632CFB">
      <w:pPr>
        <w:adjustRightInd w:val="0"/>
        <w:snapToGrid w:val="0"/>
        <w:spacing w:line="360" w:lineRule="auto"/>
        <w:rPr>
          <w:rFonts w:eastAsia="標楷體"/>
          <w:color w:val="000000"/>
          <w:sz w:val="28"/>
          <w:szCs w:val="28"/>
        </w:rPr>
      </w:pPr>
      <w:r w:rsidRPr="008E51A5">
        <w:rPr>
          <w:rFonts w:eastAsia="標楷體"/>
          <w:color w:val="000000"/>
          <w:sz w:val="28"/>
          <w:szCs w:val="28"/>
        </w:rPr>
        <w:t>甲方與乙方經互信、誠意協商後，同意依下列條款簽訂本</w:t>
      </w:r>
      <w:r>
        <w:rPr>
          <w:rFonts w:eastAsia="標楷體" w:hint="eastAsia"/>
          <w:color w:val="000000"/>
          <w:sz w:val="28"/>
          <w:szCs w:val="28"/>
        </w:rPr>
        <w:t>契</w:t>
      </w:r>
      <w:r w:rsidRPr="008E51A5">
        <w:rPr>
          <w:rFonts w:eastAsia="標楷體"/>
          <w:color w:val="000000"/>
          <w:sz w:val="28"/>
          <w:szCs w:val="28"/>
        </w:rPr>
        <w:t>約</w:t>
      </w:r>
    </w:p>
    <w:p w:rsidR="00632CFB" w:rsidRPr="00554220" w:rsidRDefault="00632CFB" w:rsidP="00812575">
      <w:pPr>
        <w:widowControl/>
        <w:adjustRightInd w:val="0"/>
        <w:snapToGrid w:val="0"/>
        <w:spacing w:line="360" w:lineRule="auto"/>
        <w:outlineLvl w:val="0"/>
        <w:rPr>
          <w:rFonts w:ascii="標楷體" w:eastAsia="標楷體" w:hAnsi="標楷體" w:cs="新細明體"/>
          <w:bCs/>
          <w:kern w:val="0"/>
          <w:sz w:val="28"/>
          <w:szCs w:val="28"/>
        </w:rPr>
      </w:pPr>
      <w:r w:rsidRPr="00554220">
        <w:rPr>
          <w:rFonts w:ascii="標楷體" w:eastAsia="標楷體" w:hAnsi="標楷體" w:cs="新細明體"/>
          <w:bCs/>
          <w:kern w:val="0"/>
          <w:sz w:val="28"/>
          <w:szCs w:val="28"/>
        </w:rPr>
        <w:t>一、駐縣交流內容</w:t>
      </w:r>
    </w:p>
    <w:p w:rsidR="00632CFB" w:rsidRPr="00A65A07" w:rsidRDefault="00632CFB" w:rsidP="006C5C1E">
      <w:pPr>
        <w:pStyle w:val="a9"/>
        <w:adjustRightInd w:val="0"/>
        <w:snapToGrid w:val="0"/>
        <w:spacing w:line="360" w:lineRule="auto"/>
        <w:ind w:leftChars="100" w:left="240"/>
        <w:outlineLvl w:val="1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632CFB">
        <w:rPr>
          <w:rFonts w:ascii="標楷體" w:eastAsia="標楷體" w:hAnsi="標楷體" w:cs="新細明體"/>
          <w:sz w:val="28"/>
          <w:szCs w:val="28"/>
          <w:lang w:eastAsia="zh-TW"/>
        </w:rPr>
        <w:t>（一）</w:t>
      </w:r>
      <w:r w:rsidR="00710CBD" w:rsidRPr="00413277">
        <w:rPr>
          <w:rFonts w:ascii="標楷體" w:eastAsia="標楷體" w:hAnsi="標楷體"/>
          <w:sz w:val="28"/>
          <w:szCs w:val="28"/>
          <w:lang w:eastAsia="zh-TW"/>
        </w:rPr>
        <w:t>跨縣駐縣交流</w:t>
      </w:r>
      <w:r w:rsidR="00A65A07" w:rsidRPr="009216F5">
        <w:rPr>
          <w:rFonts w:ascii="標楷體" w:eastAsia="標楷體" w:hAnsi="標楷體"/>
          <w:sz w:val="28"/>
          <w:szCs w:val="28"/>
          <w:lang w:eastAsia="zh-TW"/>
        </w:rPr>
        <w:t>期間應完成至少 1 件創作作品，作為成果展現與交流基礎。</w:t>
      </w:r>
      <w:r w:rsidR="00A65A07" w:rsidRPr="009216F5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br/>
        <w:t xml:space="preserve">(二) </w:t>
      </w:r>
      <w:r w:rsidR="00A65A07" w:rsidRPr="009216F5">
        <w:rPr>
          <w:rFonts w:ascii="標楷體" w:eastAsia="標楷體" w:hAnsi="標楷體"/>
          <w:sz w:val="28"/>
          <w:szCs w:val="28"/>
          <w:lang w:eastAsia="zh-TW"/>
        </w:rPr>
        <w:t>返金後應辦理至少 1 場講座或分享會，並於活動中展示</w:t>
      </w:r>
      <w:r w:rsidR="00710CBD" w:rsidRPr="00413277">
        <w:rPr>
          <w:rFonts w:ascii="標楷體" w:eastAsia="標楷體" w:hAnsi="標楷體"/>
          <w:sz w:val="28"/>
          <w:szCs w:val="28"/>
          <w:lang w:eastAsia="zh-TW"/>
        </w:rPr>
        <w:t>跨縣駐縣交流</w:t>
      </w:r>
      <w:r w:rsidR="00A65A07" w:rsidRPr="009216F5">
        <w:rPr>
          <w:rFonts w:ascii="標楷體" w:eastAsia="標楷體" w:hAnsi="標楷體"/>
          <w:sz w:val="28"/>
          <w:szCs w:val="28"/>
          <w:lang w:eastAsia="zh-TW"/>
        </w:rPr>
        <w:t>創作成果；講座或分享會須提供新聞稿，實施地點以公部門及開放式場域為主，並須經本局核可同意。</w:t>
      </w:r>
      <w:r w:rsidR="00A65A07" w:rsidRPr="009216F5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br/>
        <w:t xml:space="preserve">(三) </w:t>
      </w:r>
      <w:bookmarkStart w:id="1" w:name="_Hlk38117240"/>
      <w:r w:rsidR="00710CBD" w:rsidRPr="00413277">
        <w:rPr>
          <w:rFonts w:ascii="標楷體" w:eastAsia="標楷體" w:hAnsi="標楷體"/>
          <w:sz w:val="28"/>
          <w:szCs w:val="28"/>
          <w:lang w:eastAsia="zh-TW"/>
        </w:rPr>
        <w:t>跨縣駐縣交流</w:t>
      </w:r>
      <w:r w:rsidR="00A65A07" w:rsidRPr="009216F5">
        <w:rPr>
          <w:rFonts w:ascii="標楷體" w:eastAsia="標楷體" w:hAnsi="標楷體"/>
          <w:sz w:val="28"/>
          <w:szCs w:val="28"/>
          <w:lang w:eastAsia="zh-TW"/>
        </w:rPr>
        <w:t>結束後，藝術家應繳交成果報告書，內容須包含創作理念、駐縣經驗及心得感想。</w:t>
      </w:r>
      <w:bookmarkEnd w:id="1"/>
    </w:p>
    <w:p w:rsidR="00632CFB" w:rsidRPr="00554220" w:rsidRDefault="00632CFB" w:rsidP="00812575">
      <w:pPr>
        <w:widowControl/>
        <w:adjustRightInd w:val="0"/>
        <w:snapToGrid w:val="0"/>
        <w:spacing w:line="360" w:lineRule="auto"/>
        <w:outlineLvl w:val="0"/>
        <w:rPr>
          <w:rFonts w:ascii="標楷體" w:eastAsia="標楷體" w:hAnsi="標楷體" w:cs="新細明體"/>
          <w:bCs/>
          <w:kern w:val="0"/>
          <w:sz w:val="28"/>
          <w:szCs w:val="28"/>
        </w:rPr>
      </w:pPr>
      <w:r w:rsidRPr="00554220">
        <w:rPr>
          <w:rFonts w:ascii="標楷體" w:eastAsia="標楷體" w:hAnsi="標楷體" w:cs="新細明體"/>
          <w:bCs/>
          <w:kern w:val="0"/>
          <w:sz w:val="28"/>
          <w:szCs w:val="28"/>
        </w:rPr>
        <w:t>二、</w:t>
      </w:r>
      <w:r w:rsidR="002B37AF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經費</w:t>
      </w:r>
      <w:r w:rsidR="002B37AF">
        <w:rPr>
          <w:rFonts w:ascii="Times New Roman" w:eastAsia="標楷體" w:hAnsi="Times New Roman"/>
          <w:color w:val="000000" w:themeColor="text1"/>
          <w:sz w:val="28"/>
          <w:szCs w:val="28"/>
        </w:rPr>
        <w:t>給</w:t>
      </w:r>
      <w:r w:rsidR="002B37AF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予</w:t>
      </w:r>
      <w:r w:rsidRPr="00554220">
        <w:rPr>
          <w:rFonts w:ascii="標楷體" w:eastAsia="標楷體" w:hAnsi="標楷體" w:cs="新細明體"/>
          <w:bCs/>
          <w:kern w:val="0"/>
          <w:sz w:val="28"/>
          <w:szCs w:val="28"/>
        </w:rPr>
        <w:t>標準、撥款及核銷</w:t>
      </w:r>
    </w:p>
    <w:p w:rsidR="00D607F4" w:rsidRDefault="00632CFB" w:rsidP="00D607F4">
      <w:pPr>
        <w:widowControl/>
        <w:adjustRightInd w:val="0"/>
        <w:snapToGrid w:val="0"/>
        <w:spacing w:line="360" w:lineRule="auto"/>
        <w:ind w:leftChars="100" w:left="240"/>
        <w:outlineLvl w:val="1"/>
        <w:rPr>
          <w:rFonts w:ascii="標楷體" w:eastAsia="標楷體" w:hAnsi="標楷體" w:cs="新細明體"/>
          <w:kern w:val="0"/>
          <w:sz w:val="28"/>
          <w:szCs w:val="28"/>
        </w:rPr>
      </w:pPr>
      <w:r w:rsidRPr="00632CFB">
        <w:rPr>
          <w:rFonts w:ascii="標楷體" w:eastAsia="標楷體" w:hAnsi="標楷體" w:cs="新細明體"/>
          <w:kern w:val="0"/>
          <w:sz w:val="28"/>
          <w:szCs w:val="28"/>
        </w:rPr>
        <w:t>（一）</w:t>
      </w:r>
      <w:r w:rsidR="002B37AF" w:rsidRPr="00CC19E0">
        <w:rPr>
          <w:rFonts w:ascii="Times New Roman" w:eastAsia="標楷體" w:hAnsi="Times New Roman"/>
          <w:color w:val="000000" w:themeColor="text1"/>
          <w:sz w:val="28"/>
          <w:szCs w:val="28"/>
        </w:rPr>
        <w:t>獲選者每案</w:t>
      </w:r>
      <w:r w:rsidR="00D01C1C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給</w:t>
      </w:r>
      <w:r w:rsidR="00D01C1C">
        <w:rPr>
          <w:rFonts w:ascii="Times New Roman" w:eastAsia="標楷體" w:hAnsi="Times New Roman"/>
          <w:color w:val="000000" w:themeColor="text1"/>
          <w:sz w:val="28"/>
          <w:szCs w:val="28"/>
        </w:rPr>
        <w:t>予</w:t>
      </w:r>
      <w:r w:rsidR="002B37AF" w:rsidRPr="00CC19E0">
        <w:rPr>
          <w:rFonts w:ascii="Times New Roman" w:eastAsia="標楷體" w:hAnsi="Times New Roman"/>
          <w:color w:val="000000" w:themeColor="text1"/>
          <w:sz w:val="28"/>
          <w:szCs w:val="28"/>
        </w:rPr>
        <w:t>金額依其計畫內容核實審查核定，上限</w:t>
      </w:r>
      <w:r w:rsidR="002B37AF" w:rsidRPr="00CC19E0">
        <w:rPr>
          <w:rFonts w:ascii="Times New Roman" w:eastAsia="標楷體" w:hAnsi="Times New Roman"/>
          <w:color w:val="000000" w:themeColor="text1"/>
          <w:sz w:val="28"/>
          <w:szCs w:val="28"/>
        </w:rPr>
        <w:t>5</w:t>
      </w:r>
      <w:r w:rsidR="002B37AF" w:rsidRPr="00CC19E0">
        <w:rPr>
          <w:rFonts w:ascii="Times New Roman" w:eastAsia="標楷體" w:hAnsi="Times New Roman"/>
          <w:color w:val="000000" w:themeColor="text1"/>
          <w:sz w:val="28"/>
          <w:szCs w:val="28"/>
        </w:rPr>
        <w:t>萬元整</w:t>
      </w:r>
      <w:r w:rsidRPr="00632CFB">
        <w:rPr>
          <w:rFonts w:ascii="標楷體" w:eastAsia="標楷體" w:hAnsi="標楷體" w:cs="新細明體"/>
          <w:kern w:val="0"/>
          <w:sz w:val="28"/>
          <w:szCs w:val="28"/>
        </w:rPr>
        <w:t>，分為：</w:t>
      </w:r>
    </w:p>
    <w:p w:rsidR="00D607F4" w:rsidRDefault="00632CFB" w:rsidP="00D607F4">
      <w:pPr>
        <w:pStyle w:val="a9"/>
        <w:widowControl/>
        <w:numPr>
          <w:ilvl w:val="0"/>
          <w:numId w:val="4"/>
        </w:numPr>
        <w:adjustRightInd w:val="0"/>
        <w:snapToGrid w:val="0"/>
        <w:spacing w:line="360" w:lineRule="auto"/>
        <w:ind w:leftChars="0"/>
        <w:outlineLvl w:val="1"/>
        <w:rPr>
          <w:rFonts w:ascii="標楷體" w:eastAsia="標楷體" w:hAnsi="標楷體" w:cs="新細明體"/>
          <w:sz w:val="28"/>
          <w:szCs w:val="28"/>
          <w:lang w:eastAsia="zh-TW"/>
        </w:rPr>
      </w:pPr>
      <w:r w:rsidRPr="00D607F4">
        <w:rPr>
          <w:rFonts w:ascii="標楷體" w:eastAsia="標楷體" w:hAnsi="標楷體" w:cs="新細明體"/>
          <w:sz w:val="28"/>
          <w:szCs w:val="28"/>
          <w:lang w:eastAsia="zh-TW"/>
        </w:rPr>
        <w:t>駐縣生活費：新台幣 3</w:t>
      </w:r>
      <w:r w:rsidR="00A65A07" w:rsidRPr="00D607F4">
        <w:rPr>
          <w:rFonts w:ascii="標楷體" w:eastAsia="標楷體" w:hAnsi="標楷體" w:cs="新細明體" w:hint="eastAsia"/>
          <w:sz w:val="28"/>
          <w:szCs w:val="28"/>
          <w:lang w:eastAsia="zh-TW"/>
        </w:rPr>
        <w:t>萬</w:t>
      </w:r>
      <w:r w:rsidRPr="00D607F4">
        <w:rPr>
          <w:rFonts w:ascii="標楷體" w:eastAsia="標楷體" w:hAnsi="標楷體" w:cs="新細明體"/>
          <w:sz w:val="28"/>
          <w:szCs w:val="28"/>
          <w:lang w:eastAsia="zh-TW"/>
        </w:rPr>
        <w:t>5</w:t>
      </w:r>
      <w:r w:rsidR="00A65A07" w:rsidRPr="00D607F4">
        <w:rPr>
          <w:rFonts w:ascii="標楷體" w:eastAsia="標楷體" w:hAnsi="標楷體" w:cs="新細明體" w:hint="eastAsia"/>
          <w:sz w:val="28"/>
          <w:szCs w:val="28"/>
          <w:lang w:eastAsia="zh-TW"/>
        </w:rPr>
        <w:t>仟</w:t>
      </w:r>
      <w:r w:rsidRPr="00D607F4">
        <w:rPr>
          <w:rFonts w:ascii="標楷體" w:eastAsia="標楷體" w:hAnsi="標楷體" w:cs="新細明體"/>
          <w:sz w:val="28"/>
          <w:szCs w:val="28"/>
          <w:lang w:eastAsia="zh-TW"/>
        </w:rPr>
        <w:t>元，乙方須出具個人領據，相關稅款及個人第二代健保費由甲方依法扣繳。</w:t>
      </w:r>
    </w:p>
    <w:p w:rsidR="00D607F4" w:rsidRDefault="00632CFB" w:rsidP="00D607F4">
      <w:pPr>
        <w:pStyle w:val="a9"/>
        <w:widowControl/>
        <w:numPr>
          <w:ilvl w:val="0"/>
          <w:numId w:val="4"/>
        </w:numPr>
        <w:adjustRightInd w:val="0"/>
        <w:snapToGrid w:val="0"/>
        <w:spacing w:line="360" w:lineRule="auto"/>
        <w:ind w:leftChars="0"/>
        <w:outlineLvl w:val="1"/>
        <w:rPr>
          <w:rFonts w:ascii="標楷體" w:eastAsia="標楷體" w:hAnsi="標楷體" w:cs="新細明體"/>
          <w:sz w:val="28"/>
          <w:szCs w:val="28"/>
          <w:lang w:eastAsia="zh-TW"/>
        </w:rPr>
      </w:pPr>
      <w:r w:rsidRPr="00D607F4">
        <w:rPr>
          <w:rFonts w:ascii="標楷體" w:eastAsia="標楷體" w:hAnsi="標楷體" w:cs="新細明體"/>
          <w:sz w:val="28"/>
          <w:szCs w:val="28"/>
          <w:lang w:eastAsia="zh-TW"/>
        </w:rPr>
        <w:t xml:space="preserve">材料採購費：新台幣 </w:t>
      </w:r>
      <w:r w:rsidR="00A65A07" w:rsidRPr="00D607F4">
        <w:rPr>
          <w:rFonts w:ascii="標楷體" w:eastAsia="標楷體" w:hAnsi="標楷體" w:cs="新細明體" w:hint="eastAsia"/>
          <w:sz w:val="28"/>
          <w:szCs w:val="28"/>
          <w:lang w:eastAsia="zh-TW"/>
        </w:rPr>
        <w:t>1</w:t>
      </w:r>
      <w:r w:rsidR="00A65A07" w:rsidRPr="00D607F4">
        <w:rPr>
          <w:rFonts w:ascii="標楷體" w:eastAsia="標楷體" w:hAnsi="標楷體" w:cs="新細明體"/>
          <w:sz w:val="28"/>
          <w:szCs w:val="28"/>
          <w:lang w:eastAsia="zh-TW"/>
        </w:rPr>
        <w:t>萬</w:t>
      </w:r>
      <w:r w:rsidRPr="00D607F4">
        <w:rPr>
          <w:rFonts w:ascii="標楷體" w:eastAsia="標楷體" w:hAnsi="標楷體" w:cs="新細明體"/>
          <w:sz w:val="28"/>
          <w:szCs w:val="28"/>
          <w:lang w:eastAsia="zh-TW"/>
        </w:rPr>
        <w:t>5</w:t>
      </w:r>
      <w:r w:rsidR="00A65A07" w:rsidRPr="00D607F4">
        <w:rPr>
          <w:rFonts w:ascii="標楷體" w:eastAsia="標楷體" w:hAnsi="標楷體" w:cs="新細明體" w:hint="eastAsia"/>
          <w:sz w:val="28"/>
          <w:szCs w:val="28"/>
          <w:lang w:eastAsia="zh-TW"/>
        </w:rPr>
        <w:t>仟</w:t>
      </w:r>
      <w:r w:rsidRPr="00D607F4">
        <w:rPr>
          <w:rFonts w:ascii="標楷體" w:eastAsia="標楷體" w:hAnsi="標楷體" w:cs="新細明體"/>
          <w:sz w:val="28"/>
          <w:szCs w:val="28"/>
          <w:lang w:eastAsia="zh-TW"/>
        </w:rPr>
        <w:t>元，採檢據核銷。可支應項目包括材料費、講座或分享會相關費用（餐盒、飲料、茶水等）、器材租賃費、場地租用費、展品製作費、保險費、展場佈置費、郵寄費、文宣設計印製費、出版相關費用、文具用品、表框費、展演記錄費、油費等。</w:t>
      </w:r>
    </w:p>
    <w:p w:rsidR="00D607F4" w:rsidRDefault="00632CFB" w:rsidP="00D607F4">
      <w:pPr>
        <w:pStyle w:val="a9"/>
        <w:widowControl/>
        <w:numPr>
          <w:ilvl w:val="0"/>
          <w:numId w:val="4"/>
        </w:numPr>
        <w:adjustRightInd w:val="0"/>
        <w:snapToGrid w:val="0"/>
        <w:spacing w:line="360" w:lineRule="auto"/>
        <w:ind w:leftChars="0"/>
        <w:outlineLvl w:val="1"/>
        <w:rPr>
          <w:rFonts w:ascii="標楷體" w:eastAsia="標楷體" w:hAnsi="標楷體" w:cs="新細明體"/>
          <w:sz w:val="28"/>
          <w:szCs w:val="28"/>
          <w:lang w:eastAsia="zh-TW"/>
        </w:rPr>
      </w:pPr>
      <w:r w:rsidRPr="00D607F4">
        <w:rPr>
          <w:rFonts w:ascii="標楷體" w:eastAsia="標楷體" w:hAnsi="標楷體" w:cs="新細明體"/>
          <w:sz w:val="28"/>
          <w:szCs w:val="28"/>
          <w:lang w:eastAsia="zh-TW"/>
        </w:rPr>
        <w:t>生活費與材料費不得互相挪用，須分別依規定支用。</w:t>
      </w:r>
    </w:p>
    <w:p w:rsidR="00632CFB" w:rsidRPr="00D607F4" w:rsidRDefault="00710CBD" w:rsidP="00D607F4">
      <w:pPr>
        <w:pStyle w:val="a9"/>
        <w:widowControl/>
        <w:numPr>
          <w:ilvl w:val="0"/>
          <w:numId w:val="4"/>
        </w:numPr>
        <w:adjustRightInd w:val="0"/>
        <w:snapToGrid w:val="0"/>
        <w:spacing w:line="360" w:lineRule="auto"/>
        <w:ind w:leftChars="0"/>
        <w:outlineLvl w:val="1"/>
        <w:rPr>
          <w:rFonts w:ascii="標楷體" w:eastAsia="標楷體" w:hAnsi="標楷體" w:cs="新細明體"/>
          <w:sz w:val="28"/>
          <w:szCs w:val="28"/>
          <w:lang w:eastAsia="zh-TW"/>
        </w:rPr>
      </w:pPr>
      <w:r w:rsidRPr="00D607F4">
        <w:rPr>
          <w:rFonts w:ascii="標楷體" w:eastAsia="標楷體" w:hAnsi="標楷體"/>
          <w:sz w:val="28"/>
          <w:szCs w:val="28"/>
          <w:lang w:eastAsia="zh-TW"/>
        </w:rPr>
        <w:lastRenderedPageBreak/>
        <w:t>跨縣駐縣交流</w:t>
      </w:r>
      <w:r w:rsidR="00632CFB" w:rsidRPr="00D607F4">
        <w:rPr>
          <w:rFonts w:ascii="標楷體" w:eastAsia="標楷體" w:hAnsi="標楷體" w:cs="新細明體"/>
          <w:sz w:val="28"/>
          <w:szCs w:val="28"/>
          <w:lang w:eastAsia="zh-TW"/>
        </w:rPr>
        <w:t>期間住宿由南美館統一調配；倘無合適房型，乙方得自行擇定住宿地點，惟甲方不再</w:t>
      </w:r>
      <w:r w:rsidR="002B37AF">
        <w:rPr>
          <w:rFonts w:ascii="標楷體" w:eastAsia="標楷體" w:hAnsi="標楷體" w:cs="新細明體" w:hint="eastAsia"/>
          <w:sz w:val="28"/>
          <w:szCs w:val="28"/>
          <w:lang w:eastAsia="zh-TW"/>
        </w:rPr>
        <w:t>支付</w:t>
      </w:r>
      <w:r w:rsidR="00632CFB" w:rsidRPr="00D607F4">
        <w:rPr>
          <w:rFonts w:ascii="標楷體" w:eastAsia="標楷體" w:hAnsi="標楷體" w:cs="新細明體"/>
          <w:sz w:val="28"/>
          <w:szCs w:val="28"/>
          <w:lang w:eastAsia="zh-TW"/>
        </w:rPr>
        <w:t>住宿費用。</w:t>
      </w:r>
    </w:p>
    <w:p w:rsidR="00632CFB" w:rsidRPr="00632CFB" w:rsidRDefault="002B37AF" w:rsidP="006C5C1E">
      <w:pPr>
        <w:widowControl/>
        <w:adjustRightInd w:val="0"/>
        <w:snapToGrid w:val="0"/>
        <w:spacing w:line="360" w:lineRule="auto"/>
        <w:ind w:leftChars="100" w:left="240"/>
        <w:outlineLvl w:val="1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/>
          <w:kern w:val="0"/>
          <w:sz w:val="28"/>
          <w:szCs w:val="28"/>
        </w:rPr>
        <w:t>（二）甲方採一次性撥款方式支付</w:t>
      </w:r>
      <w:r w:rsidR="00632CFB" w:rsidRPr="00632CFB">
        <w:rPr>
          <w:rFonts w:ascii="標楷體" w:eastAsia="標楷體" w:hAnsi="標楷體" w:cs="新細明體"/>
          <w:kern w:val="0"/>
          <w:sz w:val="28"/>
          <w:szCs w:val="28"/>
        </w:rPr>
        <w:t>款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項</w:t>
      </w:r>
      <w:r w:rsidR="00632CFB" w:rsidRPr="00632CFB">
        <w:rPr>
          <w:rFonts w:ascii="標楷體" w:eastAsia="標楷體" w:hAnsi="標楷體" w:cs="新細明體"/>
          <w:kern w:val="0"/>
          <w:sz w:val="28"/>
          <w:szCs w:val="28"/>
        </w:rPr>
        <w:t>，乙方不得借支或分批請領，駐縣期間之生活費應自行墊支。</w:t>
      </w:r>
    </w:p>
    <w:p w:rsidR="00632CFB" w:rsidRPr="00632CFB" w:rsidRDefault="00632CFB" w:rsidP="006C5C1E">
      <w:pPr>
        <w:widowControl/>
        <w:adjustRightInd w:val="0"/>
        <w:snapToGrid w:val="0"/>
        <w:spacing w:line="360" w:lineRule="auto"/>
        <w:ind w:leftChars="100" w:left="240"/>
        <w:outlineLvl w:val="1"/>
        <w:rPr>
          <w:rFonts w:ascii="標楷體" w:eastAsia="標楷體" w:hAnsi="標楷體" w:cs="新細明體"/>
          <w:kern w:val="0"/>
          <w:sz w:val="28"/>
          <w:szCs w:val="28"/>
        </w:rPr>
      </w:pPr>
      <w:r w:rsidRPr="00632CFB">
        <w:rPr>
          <w:rFonts w:ascii="標楷體" w:eastAsia="標楷體" w:hAnsi="標楷體" w:cs="新細明體"/>
          <w:kern w:val="0"/>
          <w:sz w:val="28"/>
          <w:szCs w:val="28"/>
        </w:rPr>
        <w:t>（三）乙方應於計畫結束後一週內，繳交以下資料：</w:t>
      </w:r>
    </w:p>
    <w:p w:rsidR="00632CFB" w:rsidRPr="00632CFB" w:rsidRDefault="00632CFB" w:rsidP="00632CFB">
      <w:pPr>
        <w:widowControl/>
        <w:numPr>
          <w:ilvl w:val="0"/>
          <w:numId w:val="2"/>
        </w:numPr>
        <w:adjustRightInd w:val="0"/>
        <w:snapToGrid w:val="0"/>
        <w:spacing w:line="360" w:lineRule="auto"/>
        <w:rPr>
          <w:rFonts w:ascii="標楷體" w:eastAsia="標楷體" w:hAnsi="標楷體" w:cs="新細明體"/>
          <w:kern w:val="0"/>
          <w:sz w:val="28"/>
          <w:szCs w:val="28"/>
        </w:rPr>
      </w:pPr>
      <w:r w:rsidRPr="00632CFB">
        <w:rPr>
          <w:rFonts w:ascii="標楷體" w:eastAsia="標楷體" w:hAnsi="標楷體" w:cs="新細明體"/>
          <w:kern w:val="0"/>
          <w:sz w:val="28"/>
          <w:szCs w:val="28"/>
        </w:rPr>
        <w:t>個人領據（生活費3</w:t>
      </w:r>
      <w:r w:rsidR="00F44469">
        <w:rPr>
          <w:rFonts w:ascii="標楷體" w:eastAsia="標楷體" w:hAnsi="標楷體" w:cs="新細明體" w:hint="eastAsia"/>
          <w:kern w:val="0"/>
          <w:sz w:val="28"/>
          <w:szCs w:val="28"/>
        </w:rPr>
        <w:t>萬5仟</w:t>
      </w:r>
      <w:r w:rsidRPr="00632CFB">
        <w:rPr>
          <w:rFonts w:ascii="標楷體" w:eastAsia="標楷體" w:hAnsi="標楷體" w:cs="新細明體"/>
          <w:kern w:val="0"/>
          <w:sz w:val="28"/>
          <w:szCs w:val="28"/>
        </w:rPr>
        <w:t>元）。</w:t>
      </w:r>
    </w:p>
    <w:p w:rsidR="00632CFB" w:rsidRPr="00632CFB" w:rsidRDefault="00632CFB" w:rsidP="00632CFB">
      <w:pPr>
        <w:widowControl/>
        <w:numPr>
          <w:ilvl w:val="0"/>
          <w:numId w:val="2"/>
        </w:numPr>
        <w:adjustRightInd w:val="0"/>
        <w:snapToGrid w:val="0"/>
        <w:spacing w:line="360" w:lineRule="auto"/>
        <w:rPr>
          <w:rFonts w:ascii="標楷體" w:eastAsia="標楷體" w:hAnsi="標楷體" w:cs="新細明體"/>
          <w:kern w:val="0"/>
          <w:sz w:val="28"/>
          <w:szCs w:val="28"/>
        </w:rPr>
      </w:pPr>
      <w:r w:rsidRPr="00632CFB">
        <w:rPr>
          <w:rFonts w:ascii="標楷體" w:eastAsia="標楷體" w:hAnsi="標楷體" w:cs="新細明體"/>
          <w:kern w:val="0"/>
          <w:sz w:val="28"/>
          <w:szCs w:val="28"/>
        </w:rPr>
        <w:t>材料費支用單據（上限1</w:t>
      </w:r>
      <w:r w:rsidR="00F44469">
        <w:rPr>
          <w:rFonts w:ascii="標楷體" w:eastAsia="標楷體" w:hAnsi="標楷體" w:cs="新細明體" w:hint="eastAsia"/>
          <w:kern w:val="0"/>
          <w:sz w:val="28"/>
          <w:szCs w:val="28"/>
        </w:rPr>
        <w:t>萬5仟</w:t>
      </w:r>
      <w:r w:rsidR="00F44469" w:rsidRPr="00632CFB">
        <w:rPr>
          <w:rFonts w:ascii="標楷體" w:eastAsia="標楷體" w:hAnsi="標楷體" w:cs="新細明體"/>
          <w:kern w:val="0"/>
          <w:sz w:val="28"/>
          <w:szCs w:val="28"/>
        </w:rPr>
        <w:t>元</w:t>
      </w:r>
      <w:r w:rsidRPr="00632CFB">
        <w:rPr>
          <w:rFonts w:ascii="標楷體" w:eastAsia="標楷體" w:hAnsi="標楷體" w:cs="新細明體"/>
          <w:kern w:val="0"/>
          <w:sz w:val="28"/>
          <w:szCs w:val="28"/>
        </w:rPr>
        <w:t>）。</w:t>
      </w:r>
    </w:p>
    <w:p w:rsidR="00632CFB" w:rsidRPr="00632CFB" w:rsidRDefault="00632CFB" w:rsidP="00632CFB">
      <w:pPr>
        <w:widowControl/>
        <w:numPr>
          <w:ilvl w:val="0"/>
          <w:numId w:val="2"/>
        </w:numPr>
        <w:adjustRightInd w:val="0"/>
        <w:snapToGrid w:val="0"/>
        <w:spacing w:line="360" w:lineRule="auto"/>
        <w:rPr>
          <w:rFonts w:ascii="標楷體" w:eastAsia="標楷體" w:hAnsi="標楷體" w:cs="新細明體"/>
          <w:kern w:val="0"/>
          <w:sz w:val="28"/>
          <w:szCs w:val="28"/>
        </w:rPr>
      </w:pPr>
      <w:r w:rsidRPr="00632CFB">
        <w:rPr>
          <w:rFonts w:ascii="標楷體" w:eastAsia="標楷體" w:hAnsi="標楷體" w:cs="新細明體"/>
          <w:kern w:val="0"/>
          <w:sz w:val="28"/>
          <w:szCs w:val="28"/>
        </w:rPr>
        <w:t>成果報告書（含電子檔）。</w:t>
      </w:r>
    </w:p>
    <w:p w:rsidR="00632CFB" w:rsidRPr="00632CFB" w:rsidRDefault="00632CFB" w:rsidP="00D607F4">
      <w:pPr>
        <w:widowControl/>
        <w:adjustRightInd w:val="0"/>
        <w:snapToGrid w:val="0"/>
        <w:spacing w:line="360" w:lineRule="auto"/>
        <w:ind w:leftChars="100" w:left="240"/>
        <w:rPr>
          <w:rFonts w:ascii="標楷體" w:eastAsia="標楷體" w:hAnsi="標楷體" w:cs="新細明體"/>
          <w:kern w:val="0"/>
          <w:sz w:val="28"/>
          <w:szCs w:val="28"/>
        </w:rPr>
      </w:pPr>
      <w:r w:rsidRPr="00632CFB">
        <w:rPr>
          <w:rFonts w:ascii="標楷體" w:eastAsia="標楷體" w:hAnsi="標楷體" w:cs="新細明體"/>
          <w:kern w:val="0"/>
          <w:sz w:val="28"/>
          <w:szCs w:val="28"/>
        </w:rPr>
        <w:t>（四）所提核銷單據日期須與駐縣執行期間及成果展示活動相符。</w:t>
      </w:r>
    </w:p>
    <w:p w:rsidR="00632CFB" w:rsidRPr="00554220" w:rsidRDefault="00632CFB" w:rsidP="00632CFB">
      <w:pPr>
        <w:widowControl/>
        <w:adjustRightInd w:val="0"/>
        <w:snapToGrid w:val="0"/>
        <w:spacing w:line="360" w:lineRule="auto"/>
        <w:outlineLvl w:val="2"/>
        <w:rPr>
          <w:rFonts w:ascii="標楷體" w:eastAsia="標楷體" w:hAnsi="標楷體" w:cs="新細明體"/>
          <w:bCs/>
          <w:kern w:val="0"/>
          <w:sz w:val="28"/>
          <w:szCs w:val="28"/>
        </w:rPr>
      </w:pPr>
      <w:r w:rsidRPr="00554220">
        <w:rPr>
          <w:rFonts w:ascii="標楷體" w:eastAsia="標楷體" w:hAnsi="標楷體" w:cs="新細明體"/>
          <w:bCs/>
          <w:kern w:val="0"/>
          <w:sz w:val="28"/>
          <w:szCs w:val="28"/>
        </w:rPr>
        <w:t>三、雙方權利與義務</w:t>
      </w:r>
    </w:p>
    <w:p w:rsidR="00632CFB" w:rsidRPr="00632CFB" w:rsidRDefault="00632CFB" w:rsidP="00D607F4">
      <w:pPr>
        <w:widowControl/>
        <w:adjustRightInd w:val="0"/>
        <w:snapToGrid w:val="0"/>
        <w:spacing w:line="360" w:lineRule="auto"/>
        <w:ind w:leftChars="200" w:left="480"/>
        <w:rPr>
          <w:rFonts w:ascii="標楷體" w:eastAsia="標楷體" w:hAnsi="標楷體" w:cs="新細明體"/>
          <w:kern w:val="0"/>
          <w:sz w:val="28"/>
          <w:szCs w:val="28"/>
        </w:rPr>
      </w:pPr>
      <w:r w:rsidRPr="00632CFB">
        <w:rPr>
          <w:rFonts w:ascii="標楷體" w:eastAsia="標楷體" w:hAnsi="標楷體" w:cs="新細明體"/>
          <w:kern w:val="0"/>
          <w:sz w:val="28"/>
          <w:szCs w:val="28"/>
        </w:rPr>
        <w:t>（一）乙方應遵守本契約及甲方相關規範，並於駐縣期間全程履行計畫。</w:t>
      </w:r>
      <w:r w:rsidRPr="00632CFB">
        <w:rPr>
          <w:rFonts w:ascii="標楷體" w:eastAsia="標楷體" w:hAnsi="標楷體" w:cs="新細明體"/>
          <w:kern w:val="0"/>
          <w:sz w:val="28"/>
          <w:szCs w:val="28"/>
        </w:rPr>
        <w:br/>
        <w:t>（二）乙方不得無故中途解約；如因特殊情形需解約，應提前通知甲方，經同意後始得辦理，</w:t>
      </w:r>
      <w:r w:rsidR="003D4C21">
        <w:rPr>
          <w:rFonts w:ascii="標楷體" w:eastAsia="標楷體" w:hAnsi="標楷體" w:cs="新細明體" w:hint="eastAsia"/>
          <w:kern w:val="0"/>
          <w:sz w:val="28"/>
          <w:szCs w:val="28"/>
        </w:rPr>
        <w:t>支付</w:t>
      </w:r>
      <w:r w:rsidRPr="00632CFB">
        <w:rPr>
          <w:rFonts w:ascii="標楷體" w:eastAsia="標楷體" w:hAnsi="標楷體" w:cs="新細明體"/>
          <w:kern w:val="0"/>
          <w:sz w:val="28"/>
          <w:szCs w:val="28"/>
        </w:rPr>
        <w:t>款</w:t>
      </w:r>
      <w:r w:rsidR="003D4C21">
        <w:rPr>
          <w:rFonts w:ascii="標楷體" w:eastAsia="標楷體" w:hAnsi="標楷體" w:cs="新細明體" w:hint="eastAsia"/>
          <w:kern w:val="0"/>
          <w:sz w:val="28"/>
          <w:szCs w:val="28"/>
        </w:rPr>
        <w:t>項</w:t>
      </w:r>
      <w:r w:rsidRPr="00632CFB">
        <w:rPr>
          <w:rFonts w:ascii="標楷體" w:eastAsia="標楷體" w:hAnsi="標楷體" w:cs="新細明體"/>
          <w:kern w:val="0"/>
          <w:sz w:val="28"/>
          <w:szCs w:val="28"/>
        </w:rPr>
        <w:t>按比例扣除。</w:t>
      </w:r>
      <w:r w:rsidRPr="00632CFB">
        <w:rPr>
          <w:rFonts w:ascii="標楷體" w:eastAsia="標楷體" w:hAnsi="標楷體" w:cs="新細明體"/>
          <w:kern w:val="0"/>
          <w:sz w:val="28"/>
          <w:szCs w:val="28"/>
        </w:rPr>
        <w:br/>
        <w:t>（三）乙方繳交之資料如有不實，甲方得立即取消其資格，並追討已支付款項；涉及法律責任者，由乙方自負。</w:t>
      </w:r>
      <w:r w:rsidRPr="00632CFB">
        <w:rPr>
          <w:rFonts w:ascii="標楷體" w:eastAsia="標楷體" w:hAnsi="標楷體" w:cs="新細明體"/>
          <w:kern w:val="0"/>
          <w:sz w:val="28"/>
          <w:szCs w:val="28"/>
        </w:rPr>
        <w:br/>
        <w:t>（四）乙方應自行負擔勞健保、相關保險費用。</w:t>
      </w:r>
      <w:r w:rsidRPr="00632CFB">
        <w:rPr>
          <w:rFonts w:ascii="標楷體" w:eastAsia="標楷體" w:hAnsi="標楷體" w:cs="新細明體"/>
          <w:kern w:val="0"/>
          <w:sz w:val="28"/>
          <w:szCs w:val="28"/>
        </w:rPr>
        <w:br/>
        <w:t>（五）乙方應配合甲方辦理必要之宣傳、記錄及行政作業，並授權甲方非營利性使用活動成果資料。</w:t>
      </w:r>
      <w:r w:rsidRPr="00632CFB">
        <w:rPr>
          <w:rFonts w:ascii="標楷體" w:eastAsia="標楷體" w:hAnsi="標楷體" w:cs="新細明體"/>
          <w:kern w:val="0"/>
          <w:sz w:val="28"/>
          <w:szCs w:val="28"/>
        </w:rPr>
        <w:br/>
        <w:t>（六）乙方應維護駐縣交流期間所使用之空間、設備與公共環境，保持整潔與安全。</w:t>
      </w:r>
    </w:p>
    <w:p w:rsidR="00632CFB" w:rsidRPr="00554220" w:rsidRDefault="00632CFB" w:rsidP="00632CFB">
      <w:pPr>
        <w:widowControl/>
        <w:adjustRightInd w:val="0"/>
        <w:snapToGrid w:val="0"/>
        <w:spacing w:line="360" w:lineRule="auto"/>
        <w:outlineLvl w:val="2"/>
        <w:rPr>
          <w:rFonts w:ascii="標楷體" w:eastAsia="標楷體" w:hAnsi="標楷體" w:cs="新細明體"/>
          <w:bCs/>
          <w:kern w:val="0"/>
          <w:sz w:val="28"/>
          <w:szCs w:val="28"/>
        </w:rPr>
      </w:pPr>
      <w:r w:rsidRPr="00554220">
        <w:rPr>
          <w:rFonts w:ascii="標楷體" w:eastAsia="標楷體" w:hAnsi="標楷體" w:cs="新細明體"/>
          <w:bCs/>
          <w:kern w:val="0"/>
          <w:sz w:val="28"/>
          <w:szCs w:val="28"/>
        </w:rPr>
        <w:t>四、其他事項</w:t>
      </w:r>
    </w:p>
    <w:p w:rsidR="00632CFB" w:rsidRPr="00632CFB" w:rsidRDefault="00632CFB" w:rsidP="006C5C1E">
      <w:pPr>
        <w:widowControl/>
        <w:adjustRightInd w:val="0"/>
        <w:snapToGrid w:val="0"/>
        <w:spacing w:line="360" w:lineRule="auto"/>
        <w:ind w:leftChars="100" w:left="240"/>
        <w:rPr>
          <w:rFonts w:ascii="標楷體" w:eastAsia="標楷體" w:hAnsi="標楷體" w:cs="新細明體"/>
          <w:kern w:val="0"/>
          <w:sz w:val="28"/>
          <w:szCs w:val="28"/>
        </w:rPr>
      </w:pPr>
      <w:r w:rsidRPr="00632CFB">
        <w:rPr>
          <w:rFonts w:ascii="標楷體" w:eastAsia="標楷體" w:hAnsi="標楷體" w:cs="新細明體"/>
          <w:kern w:val="0"/>
          <w:sz w:val="28"/>
          <w:szCs w:val="28"/>
        </w:rPr>
        <w:lastRenderedPageBreak/>
        <w:t>（一）本契約未載明之事項，依相關法令規定辦理，或由甲方解釋之。</w:t>
      </w:r>
      <w:r w:rsidRPr="00632CFB">
        <w:rPr>
          <w:rFonts w:ascii="標楷體" w:eastAsia="標楷體" w:hAnsi="標楷體" w:cs="新細明體"/>
          <w:kern w:val="0"/>
          <w:sz w:val="28"/>
          <w:szCs w:val="28"/>
        </w:rPr>
        <w:br/>
        <w:t>（二）本契約經雙方簽章後生效</w:t>
      </w:r>
      <w:r w:rsidR="009732B9">
        <w:rPr>
          <w:rFonts w:ascii="標楷體" w:eastAsia="標楷體" w:hAnsi="標楷體" w:cs="新細明體" w:hint="eastAsia"/>
          <w:kern w:val="0"/>
          <w:sz w:val="28"/>
          <w:szCs w:val="28"/>
        </w:rPr>
        <w:t>，</w:t>
      </w:r>
      <w:r w:rsidRPr="00632CFB">
        <w:rPr>
          <w:rFonts w:ascii="標楷體" w:eastAsia="標楷體" w:hAnsi="標楷體" w:cs="新細明體"/>
          <w:kern w:val="0"/>
          <w:sz w:val="28"/>
          <w:szCs w:val="28"/>
        </w:rPr>
        <w:t>契約書乙式貳份，甲乙雙方各執壹份為憑。</w:t>
      </w:r>
    </w:p>
    <w:p w:rsidR="009732B9" w:rsidRDefault="009732B9" w:rsidP="00632CFB">
      <w:pPr>
        <w:adjustRightInd w:val="0"/>
        <w:snapToGrid w:val="0"/>
        <w:spacing w:line="360" w:lineRule="auto"/>
        <w:ind w:left="1378" w:hangingChars="492" w:hanging="1378"/>
        <w:rPr>
          <w:rFonts w:ascii="標楷體" w:eastAsia="標楷體" w:hAnsi="標楷體"/>
          <w:color w:val="000000"/>
          <w:sz w:val="28"/>
          <w:szCs w:val="28"/>
        </w:rPr>
      </w:pPr>
    </w:p>
    <w:p w:rsidR="00632CFB" w:rsidRPr="00632CFB" w:rsidRDefault="00632CFB" w:rsidP="00632CFB">
      <w:pPr>
        <w:adjustRightInd w:val="0"/>
        <w:snapToGrid w:val="0"/>
        <w:spacing w:line="360" w:lineRule="auto"/>
        <w:ind w:left="1378" w:hangingChars="492" w:hanging="1378"/>
        <w:rPr>
          <w:rFonts w:ascii="標楷體" w:eastAsia="標楷體" w:hAnsi="標楷體"/>
          <w:color w:val="000000"/>
          <w:sz w:val="28"/>
          <w:szCs w:val="28"/>
        </w:rPr>
      </w:pPr>
      <w:r w:rsidRPr="00632CFB">
        <w:rPr>
          <w:rFonts w:ascii="標楷體" w:eastAsia="標楷體" w:hAnsi="標楷體"/>
          <w:color w:val="000000"/>
          <w:sz w:val="28"/>
          <w:szCs w:val="28"/>
        </w:rPr>
        <w:t>立</w:t>
      </w:r>
      <w:r w:rsidRPr="00632CFB">
        <w:rPr>
          <w:rFonts w:ascii="標楷體" w:eastAsia="標楷體" w:hAnsi="標楷體" w:hint="eastAsia"/>
          <w:color w:val="000000"/>
          <w:sz w:val="28"/>
          <w:szCs w:val="28"/>
        </w:rPr>
        <w:t>契</w:t>
      </w:r>
      <w:r w:rsidRPr="00632CFB">
        <w:rPr>
          <w:rFonts w:ascii="標楷體" w:eastAsia="標楷體" w:hAnsi="標楷體"/>
          <w:color w:val="000000"/>
          <w:sz w:val="28"/>
          <w:szCs w:val="28"/>
        </w:rPr>
        <w:t>約書人</w:t>
      </w:r>
    </w:p>
    <w:p w:rsidR="00632CFB" w:rsidRPr="00632CFB" w:rsidRDefault="00632CFB" w:rsidP="00632CFB">
      <w:pPr>
        <w:tabs>
          <w:tab w:val="left" w:pos="0"/>
        </w:tabs>
        <w:adjustRightInd w:val="0"/>
        <w:snapToGrid w:val="0"/>
        <w:spacing w:line="360" w:lineRule="auto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32CFB">
        <w:rPr>
          <w:rFonts w:ascii="標楷體" w:eastAsia="標楷體" w:hAnsi="標楷體" w:hint="eastAsia"/>
          <w:color w:val="000000"/>
          <w:sz w:val="28"/>
          <w:szCs w:val="28"/>
        </w:rPr>
        <w:t>甲</w:t>
      </w:r>
      <w:r w:rsidRPr="00632CFB">
        <w:rPr>
          <w:rFonts w:ascii="標楷體" w:eastAsia="標楷體" w:hAnsi="標楷體"/>
          <w:color w:val="000000"/>
          <w:sz w:val="28"/>
          <w:szCs w:val="28"/>
        </w:rPr>
        <w:t>方：金門縣文化局</w:t>
      </w:r>
    </w:p>
    <w:p w:rsidR="00632CFB" w:rsidRPr="00632CFB" w:rsidRDefault="00632CFB" w:rsidP="00632CFB">
      <w:pPr>
        <w:tabs>
          <w:tab w:val="left" w:pos="0"/>
        </w:tabs>
        <w:adjustRightInd w:val="0"/>
        <w:snapToGrid w:val="0"/>
        <w:spacing w:line="360" w:lineRule="auto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32CFB">
        <w:rPr>
          <w:rFonts w:ascii="標楷體" w:eastAsia="標楷體" w:hAnsi="標楷體"/>
          <w:color w:val="000000"/>
          <w:sz w:val="28"/>
          <w:szCs w:val="28"/>
        </w:rPr>
        <w:t>簽約代表人：</w:t>
      </w:r>
    </w:p>
    <w:p w:rsidR="00632CFB" w:rsidRPr="00632CFB" w:rsidRDefault="00632CFB" w:rsidP="00632CFB">
      <w:pPr>
        <w:tabs>
          <w:tab w:val="left" w:pos="0"/>
        </w:tabs>
        <w:adjustRightInd w:val="0"/>
        <w:snapToGrid w:val="0"/>
        <w:spacing w:line="360" w:lineRule="auto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32CFB">
        <w:rPr>
          <w:rFonts w:ascii="標楷體" w:eastAsia="標楷體" w:hAnsi="標楷體"/>
          <w:color w:val="000000"/>
          <w:sz w:val="28"/>
          <w:szCs w:val="28"/>
        </w:rPr>
        <w:t>地址：</w:t>
      </w:r>
    </w:p>
    <w:p w:rsidR="00632CFB" w:rsidRPr="00632CFB" w:rsidRDefault="00632CFB" w:rsidP="00632CFB">
      <w:pPr>
        <w:tabs>
          <w:tab w:val="left" w:pos="0"/>
        </w:tabs>
        <w:adjustRightInd w:val="0"/>
        <w:snapToGrid w:val="0"/>
        <w:spacing w:line="360" w:lineRule="auto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32CFB">
        <w:rPr>
          <w:rFonts w:ascii="標楷體" w:eastAsia="標楷體" w:hAnsi="標楷體"/>
          <w:color w:val="000000"/>
          <w:sz w:val="28"/>
          <w:szCs w:val="28"/>
        </w:rPr>
        <w:t>電話：</w:t>
      </w:r>
    </w:p>
    <w:p w:rsidR="00632CFB" w:rsidRPr="00632CFB" w:rsidRDefault="00632CFB" w:rsidP="00632CFB">
      <w:pPr>
        <w:tabs>
          <w:tab w:val="left" w:pos="0"/>
        </w:tabs>
        <w:adjustRightInd w:val="0"/>
        <w:snapToGrid w:val="0"/>
        <w:spacing w:line="360" w:lineRule="auto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32CFB">
        <w:rPr>
          <w:rFonts w:ascii="標楷體" w:eastAsia="標楷體" w:hAnsi="標楷體"/>
          <w:color w:val="000000"/>
          <w:sz w:val="28"/>
          <w:szCs w:val="28"/>
        </w:rPr>
        <w:t>傳真：</w:t>
      </w:r>
    </w:p>
    <w:p w:rsidR="00632CFB" w:rsidRPr="00632CFB" w:rsidRDefault="00632CFB" w:rsidP="00632CFB">
      <w:pPr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</w:p>
    <w:p w:rsidR="00632CFB" w:rsidRPr="00632CFB" w:rsidRDefault="00632CFB" w:rsidP="00632CFB">
      <w:pPr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  <w:r w:rsidRPr="00632CFB">
        <w:rPr>
          <w:rFonts w:ascii="標楷體" w:eastAsia="標楷體" w:hAnsi="標楷體" w:hint="eastAsia"/>
          <w:color w:val="000000"/>
          <w:sz w:val="28"/>
          <w:szCs w:val="28"/>
        </w:rPr>
        <w:t>乙</w:t>
      </w:r>
      <w:r w:rsidRPr="00632CFB">
        <w:rPr>
          <w:rFonts w:ascii="標楷體" w:eastAsia="標楷體" w:hAnsi="標楷體"/>
          <w:color w:val="000000"/>
          <w:sz w:val="28"/>
          <w:szCs w:val="28"/>
        </w:rPr>
        <w:t>方：</w:t>
      </w:r>
    </w:p>
    <w:p w:rsidR="00632CFB" w:rsidRPr="00632CFB" w:rsidRDefault="00632CFB" w:rsidP="00632CFB">
      <w:pPr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  <w:r w:rsidRPr="00632CFB">
        <w:rPr>
          <w:rFonts w:ascii="標楷體" w:eastAsia="標楷體" w:hAnsi="標楷體"/>
          <w:color w:val="000000"/>
          <w:sz w:val="28"/>
          <w:szCs w:val="28"/>
        </w:rPr>
        <w:t>身分證字號：</w:t>
      </w:r>
    </w:p>
    <w:p w:rsidR="00632CFB" w:rsidRPr="00632CFB" w:rsidRDefault="00632CFB" w:rsidP="00632CFB">
      <w:pPr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8"/>
          <w:szCs w:val="28"/>
          <w:u w:val="single"/>
        </w:rPr>
      </w:pPr>
      <w:r w:rsidRPr="00632CFB">
        <w:rPr>
          <w:rFonts w:ascii="標楷體" w:eastAsia="標楷體" w:hAnsi="標楷體"/>
          <w:color w:val="000000"/>
          <w:sz w:val="28"/>
          <w:szCs w:val="28"/>
        </w:rPr>
        <w:t>地址：</w:t>
      </w:r>
    </w:p>
    <w:p w:rsidR="00632CFB" w:rsidRPr="00632CFB" w:rsidRDefault="00632CFB" w:rsidP="00632CFB">
      <w:pPr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8"/>
          <w:szCs w:val="28"/>
          <w:u w:val="single"/>
        </w:rPr>
      </w:pPr>
      <w:r w:rsidRPr="00632CFB">
        <w:rPr>
          <w:rFonts w:ascii="標楷體" w:eastAsia="標楷體" w:hAnsi="標楷體"/>
          <w:color w:val="000000"/>
          <w:sz w:val="28"/>
          <w:szCs w:val="28"/>
        </w:rPr>
        <w:t>電話：</w:t>
      </w:r>
    </w:p>
    <w:p w:rsidR="00632CFB" w:rsidRPr="00632CFB" w:rsidRDefault="00632CFB" w:rsidP="00632CFB">
      <w:pPr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  <w:r w:rsidRPr="00632CFB">
        <w:rPr>
          <w:rFonts w:ascii="標楷體" w:eastAsia="標楷體" w:hAnsi="標楷體" w:hint="eastAsia"/>
          <w:color w:val="000000"/>
          <w:sz w:val="28"/>
          <w:szCs w:val="28"/>
        </w:rPr>
        <w:t>E-mail</w:t>
      </w:r>
      <w:r w:rsidRPr="00632CFB">
        <w:rPr>
          <w:rFonts w:ascii="標楷體" w:eastAsia="標楷體" w:hAnsi="標楷體"/>
          <w:color w:val="000000"/>
          <w:sz w:val="28"/>
          <w:szCs w:val="28"/>
        </w:rPr>
        <w:t>：</w:t>
      </w:r>
    </w:p>
    <w:p w:rsidR="00632CFB" w:rsidRPr="00632CFB" w:rsidRDefault="00632CFB" w:rsidP="00632CFB">
      <w:pPr>
        <w:adjustRightInd w:val="0"/>
        <w:snapToGrid w:val="0"/>
        <w:spacing w:line="360" w:lineRule="auto"/>
        <w:jc w:val="distribute"/>
        <w:rPr>
          <w:rFonts w:ascii="標楷體" w:eastAsia="標楷體" w:hAnsi="標楷體"/>
          <w:color w:val="000000"/>
          <w:sz w:val="28"/>
          <w:szCs w:val="28"/>
        </w:rPr>
      </w:pPr>
    </w:p>
    <w:p w:rsidR="00632CFB" w:rsidRPr="00632CFB" w:rsidRDefault="00632CFB" w:rsidP="00632CFB">
      <w:pPr>
        <w:adjustRightInd w:val="0"/>
        <w:snapToGrid w:val="0"/>
        <w:spacing w:line="360" w:lineRule="auto"/>
        <w:jc w:val="distribute"/>
        <w:rPr>
          <w:rFonts w:ascii="標楷體" w:eastAsia="標楷體" w:hAnsi="標楷體"/>
          <w:color w:val="000000"/>
          <w:sz w:val="28"/>
          <w:szCs w:val="28"/>
        </w:rPr>
      </w:pPr>
    </w:p>
    <w:p w:rsidR="00632CFB" w:rsidRPr="00632CFB" w:rsidRDefault="00632CFB" w:rsidP="00632CFB">
      <w:pPr>
        <w:adjustRightInd w:val="0"/>
        <w:snapToGrid w:val="0"/>
        <w:spacing w:line="360" w:lineRule="auto"/>
        <w:jc w:val="distribute"/>
        <w:rPr>
          <w:rFonts w:ascii="標楷體" w:eastAsia="標楷體" w:hAnsi="標楷體"/>
          <w:color w:val="000000"/>
          <w:sz w:val="28"/>
          <w:szCs w:val="28"/>
        </w:rPr>
      </w:pPr>
    </w:p>
    <w:p w:rsidR="00632CFB" w:rsidRPr="00632CFB" w:rsidRDefault="00632CFB" w:rsidP="00632CFB">
      <w:pPr>
        <w:adjustRightInd w:val="0"/>
        <w:snapToGrid w:val="0"/>
        <w:spacing w:line="360" w:lineRule="auto"/>
        <w:jc w:val="distribute"/>
        <w:rPr>
          <w:rFonts w:ascii="標楷體" w:eastAsia="標楷體" w:hAnsi="標楷體"/>
          <w:color w:val="000000"/>
          <w:sz w:val="28"/>
          <w:szCs w:val="28"/>
        </w:rPr>
      </w:pPr>
    </w:p>
    <w:p w:rsidR="00632CFB" w:rsidRPr="00632CFB" w:rsidRDefault="00632CFB" w:rsidP="00632CFB">
      <w:pPr>
        <w:adjustRightInd w:val="0"/>
        <w:snapToGrid w:val="0"/>
        <w:spacing w:line="360" w:lineRule="auto"/>
        <w:jc w:val="distribute"/>
        <w:rPr>
          <w:rFonts w:ascii="標楷體" w:eastAsia="標楷體" w:hAnsi="標楷體"/>
          <w:color w:val="000000"/>
          <w:sz w:val="28"/>
          <w:szCs w:val="28"/>
        </w:rPr>
      </w:pPr>
    </w:p>
    <w:p w:rsidR="00632CFB" w:rsidRPr="00632CFB" w:rsidRDefault="00632CFB" w:rsidP="00632CFB">
      <w:pPr>
        <w:adjustRightInd w:val="0"/>
        <w:snapToGrid w:val="0"/>
        <w:spacing w:line="360" w:lineRule="auto"/>
        <w:jc w:val="distribute"/>
        <w:rPr>
          <w:rFonts w:ascii="標楷體" w:eastAsia="標楷體" w:hAnsi="標楷體"/>
          <w:color w:val="000000"/>
          <w:sz w:val="28"/>
          <w:szCs w:val="28"/>
        </w:rPr>
      </w:pPr>
    </w:p>
    <w:p w:rsidR="00632CFB" w:rsidRPr="00632CFB" w:rsidRDefault="00632CFB" w:rsidP="00632CFB">
      <w:pPr>
        <w:adjustRightInd w:val="0"/>
        <w:snapToGrid w:val="0"/>
        <w:spacing w:line="360" w:lineRule="auto"/>
        <w:jc w:val="distribute"/>
        <w:rPr>
          <w:rFonts w:ascii="標楷體" w:eastAsia="標楷體" w:hAnsi="標楷體"/>
          <w:color w:val="000000"/>
          <w:sz w:val="28"/>
          <w:szCs w:val="28"/>
          <w:u w:val="single"/>
        </w:rPr>
      </w:pPr>
      <w:r w:rsidRPr="00632CFB">
        <w:rPr>
          <w:rFonts w:ascii="標楷體" w:eastAsia="標楷體" w:hAnsi="標楷體" w:hint="eastAsia"/>
          <w:color w:val="000000"/>
          <w:sz w:val="28"/>
          <w:szCs w:val="28"/>
        </w:rPr>
        <w:t>中華民國11</w:t>
      </w:r>
      <w:r w:rsidRPr="00632CFB">
        <w:rPr>
          <w:rFonts w:ascii="標楷體" w:eastAsia="標楷體" w:hAnsi="標楷體"/>
          <w:color w:val="000000"/>
          <w:sz w:val="28"/>
          <w:szCs w:val="28"/>
        </w:rPr>
        <w:t>5年月日</w:t>
      </w:r>
    </w:p>
    <w:p w:rsidR="00632CFB" w:rsidRPr="00632CFB" w:rsidRDefault="00632CFB" w:rsidP="00632CFB">
      <w:pPr>
        <w:adjustRightInd w:val="0"/>
        <w:snapToGrid w:val="0"/>
        <w:spacing w:line="360" w:lineRule="auto"/>
        <w:ind w:firstLineChars="200" w:firstLine="561"/>
        <w:jc w:val="center"/>
        <w:rPr>
          <w:rFonts w:ascii="標楷體" w:eastAsia="標楷體" w:hAnsi="標楷體" w:cs="標楷體"/>
          <w:b/>
          <w:bCs/>
          <w:color w:val="000000"/>
          <w:sz w:val="28"/>
          <w:szCs w:val="28"/>
        </w:rPr>
        <w:sectPr w:rsidR="00632CFB" w:rsidRPr="00632CFB" w:rsidSect="00A97C59">
          <w:footerReference w:type="default" r:id="rId8"/>
          <w:pgSz w:w="11906" w:h="16838"/>
          <w:pgMar w:top="1418" w:right="1797" w:bottom="1361" w:left="1797" w:header="851" w:footer="992" w:gutter="0"/>
          <w:pgNumType w:start="1"/>
          <w:cols w:space="425"/>
          <w:docGrid w:type="lines" w:linePitch="360"/>
        </w:sectPr>
      </w:pPr>
    </w:p>
    <w:p w:rsidR="00632CFB" w:rsidRPr="00617049" w:rsidRDefault="00632CFB" w:rsidP="00632CFB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617049"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lastRenderedPageBreak/>
        <w:t>切結書</w:t>
      </w:r>
    </w:p>
    <w:p w:rsidR="00632CFB" w:rsidRPr="00632CFB" w:rsidRDefault="00632CFB" w:rsidP="00632CFB">
      <w:pPr>
        <w:adjustRightInd w:val="0"/>
        <w:snapToGrid w:val="0"/>
        <w:spacing w:line="360" w:lineRule="auto"/>
        <w:ind w:firstLineChars="200" w:firstLine="560"/>
        <w:rPr>
          <w:rFonts w:ascii="標楷體" w:eastAsia="標楷體" w:hAnsi="標楷體"/>
          <w:color w:val="000000"/>
          <w:sz w:val="28"/>
          <w:szCs w:val="28"/>
        </w:rPr>
      </w:pPr>
      <w:r w:rsidRPr="00617049">
        <w:rPr>
          <w:rFonts w:ascii="標楷體" w:eastAsia="標楷體" w:hAnsi="標楷體" w:cs="標楷體" w:hint="eastAsia"/>
          <w:color w:val="000000"/>
          <w:sz w:val="28"/>
          <w:szCs w:val="28"/>
        </w:rPr>
        <w:t>本人參與</w:t>
      </w:r>
      <w:r w:rsidRPr="00617049">
        <w:rPr>
          <w:rFonts w:ascii="標楷體" w:eastAsia="標楷體" w:hAnsi="標楷體" w:cs="標楷體" w:hint="eastAsia"/>
          <w:color w:val="000000"/>
          <w:sz w:val="28"/>
          <w:szCs w:val="28"/>
          <w:u w:val="single"/>
        </w:rPr>
        <w:t>金門縣文化局</w:t>
      </w:r>
      <w:r w:rsidRPr="00617049">
        <w:rPr>
          <w:rFonts w:ascii="標楷體" w:eastAsia="標楷體" w:hAnsi="標楷體" w:cs="標楷體" w:hint="eastAsia"/>
          <w:color w:val="000000"/>
          <w:sz w:val="28"/>
          <w:szCs w:val="28"/>
        </w:rPr>
        <w:t>辦理</w:t>
      </w:r>
      <w:r w:rsidRPr="00710CBD">
        <w:rPr>
          <w:rFonts w:ascii="標楷體" w:eastAsia="標楷體" w:hAnsi="標楷體" w:cs="標楷體" w:hint="eastAsia"/>
          <w:color w:val="000000"/>
          <w:sz w:val="28"/>
          <w:szCs w:val="28"/>
        </w:rPr>
        <w:t>「</w:t>
      </w:r>
      <w:r w:rsidR="00710CBD" w:rsidRPr="00710CBD">
        <w:rPr>
          <w:rFonts w:ascii="標楷體" w:eastAsia="標楷體" w:hAnsi="標楷體"/>
          <w:b/>
          <w:sz w:val="28"/>
          <w:szCs w:val="28"/>
        </w:rPr>
        <w:t>金門藝術家跨縣駐縣交流</w:t>
      </w:r>
      <w:r w:rsidRPr="00710CBD">
        <w:rPr>
          <w:rFonts w:ascii="標楷體" w:eastAsia="標楷體" w:hAnsi="標楷體" w:hint="eastAsia"/>
          <w:color w:val="000000"/>
          <w:sz w:val="28"/>
          <w:szCs w:val="28"/>
        </w:rPr>
        <w:t>」</w:t>
      </w:r>
      <w:r w:rsidRPr="00617049">
        <w:rPr>
          <w:rFonts w:ascii="標楷體" w:eastAsia="標楷體" w:hAnsi="標楷體" w:hint="eastAsia"/>
          <w:color w:val="000000"/>
          <w:sz w:val="28"/>
          <w:szCs w:val="28"/>
        </w:rPr>
        <w:t>案</w:t>
      </w:r>
      <w:r w:rsidRPr="00617049">
        <w:rPr>
          <w:rFonts w:ascii="標楷體" w:eastAsia="標楷體" w:hAnsi="標楷體" w:cs="標楷體" w:hint="eastAsia"/>
          <w:color w:val="000000"/>
          <w:sz w:val="28"/>
          <w:szCs w:val="28"/>
        </w:rPr>
        <w:t>，對於本人於駐縣</w:t>
      </w:r>
      <w:r w:rsidRPr="00632CFB">
        <w:rPr>
          <w:rFonts w:ascii="標楷體" w:eastAsia="標楷體" w:hAnsi="標楷體" w:cs="標楷體" w:hint="eastAsia"/>
          <w:color w:val="000000"/>
          <w:sz w:val="28"/>
          <w:szCs w:val="28"/>
        </w:rPr>
        <w:t>期間需履行之責任，已充分瞭解，並願確實遵行，如有違反，同意撤銷其駐縣資格並賠償一切費用。</w:t>
      </w:r>
    </w:p>
    <w:p w:rsidR="00632CFB" w:rsidRPr="00632CFB" w:rsidRDefault="00632CFB" w:rsidP="00632CFB">
      <w:pPr>
        <w:adjustRightInd w:val="0"/>
        <w:snapToGrid w:val="0"/>
        <w:spacing w:line="360" w:lineRule="auto"/>
        <w:ind w:firstLineChars="460" w:firstLine="1288"/>
        <w:rPr>
          <w:rFonts w:ascii="標楷體" w:eastAsia="標楷體" w:hAnsi="標楷體"/>
          <w:color w:val="000000"/>
          <w:sz w:val="28"/>
          <w:szCs w:val="28"/>
        </w:rPr>
      </w:pPr>
      <w:r w:rsidRPr="00632CFB">
        <w:rPr>
          <w:rFonts w:ascii="標楷體" w:eastAsia="標楷體" w:hAnsi="標楷體" w:cs="標楷體" w:hint="eastAsia"/>
          <w:color w:val="000000"/>
          <w:sz w:val="28"/>
          <w:szCs w:val="28"/>
        </w:rPr>
        <w:t>立書人</w:t>
      </w:r>
    </w:p>
    <w:p w:rsidR="00632CFB" w:rsidRPr="00632CFB" w:rsidRDefault="00632CFB" w:rsidP="00632CFB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32CFB">
        <w:rPr>
          <w:rFonts w:ascii="標楷體" w:eastAsia="標楷體" w:hAnsi="標楷體" w:hint="eastAsia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1464945</wp:posOffset>
                </wp:positionH>
                <wp:positionV relativeFrom="paragraph">
                  <wp:posOffset>356235</wp:posOffset>
                </wp:positionV>
                <wp:extent cx="2266315" cy="2251710"/>
                <wp:effectExtent l="24765" t="27940" r="23495" b="2540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315" cy="2251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2CFB" w:rsidRDefault="00632CFB" w:rsidP="00632CFB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115.35pt;margin-top:28.05pt;width:178.45pt;height:17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" strokeweight="3pt">
                <v:textbox>
                  <w:txbxContent>
                    <w:p w:rsidR="00632CFB" w:rsidRDefault="00632CFB" w:rsidP="00632CFB">
                      <w:pPr>
                        <w:spacing w:line="300" w:lineRule="exact"/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32CFB" w:rsidRPr="00632CFB" w:rsidRDefault="00632CFB" w:rsidP="00632CFB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632CFB" w:rsidRPr="00632CFB" w:rsidRDefault="00632CFB" w:rsidP="00632CFB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632CFB" w:rsidRPr="00632CFB" w:rsidRDefault="00632CFB" w:rsidP="00632CFB">
      <w:pPr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</w:p>
    <w:p w:rsidR="00632CFB" w:rsidRPr="00632CFB" w:rsidRDefault="00632CFB" w:rsidP="00632CFB">
      <w:pPr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</w:p>
    <w:p w:rsidR="00632CFB" w:rsidRDefault="00632CFB" w:rsidP="00632CFB">
      <w:pPr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</w:p>
    <w:p w:rsidR="0095575A" w:rsidRDefault="0095575A" w:rsidP="00632CFB">
      <w:pPr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</w:p>
    <w:p w:rsidR="0095575A" w:rsidRDefault="0095575A" w:rsidP="00632CFB">
      <w:pPr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</w:p>
    <w:p w:rsidR="0095575A" w:rsidRDefault="0095575A" w:rsidP="00632CFB">
      <w:pPr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</w:p>
    <w:p w:rsidR="0095575A" w:rsidRDefault="0095575A" w:rsidP="00632CFB">
      <w:pPr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</w:p>
    <w:p w:rsidR="0095575A" w:rsidRDefault="0095575A" w:rsidP="00632CFB">
      <w:pPr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</w:p>
    <w:p w:rsidR="0095575A" w:rsidRDefault="0095575A" w:rsidP="00632CFB">
      <w:pPr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</w:p>
    <w:p w:rsidR="0095575A" w:rsidRDefault="0095575A" w:rsidP="00632CFB">
      <w:pPr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</w:p>
    <w:p w:rsidR="0095575A" w:rsidRDefault="0095575A" w:rsidP="00632CFB">
      <w:pPr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</w:p>
    <w:p w:rsidR="0095575A" w:rsidRDefault="0095575A" w:rsidP="00632CFB">
      <w:pPr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</w:p>
    <w:p w:rsidR="0095575A" w:rsidRDefault="0095575A" w:rsidP="00632CFB">
      <w:pPr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</w:p>
    <w:p w:rsidR="0095575A" w:rsidRDefault="0095575A" w:rsidP="00632CFB">
      <w:pPr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</w:p>
    <w:p w:rsidR="0095575A" w:rsidRDefault="0095575A" w:rsidP="00632CFB">
      <w:pPr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</w:p>
    <w:p w:rsidR="0095575A" w:rsidRPr="00632CFB" w:rsidRDefault="0095575A" w:rsidP="00632CFB">
      <w:pPr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</w:p>
    <w:p w:rsidR="00EE55FD" w:rsidRPr="00632CFB" w:rsidRDefault="00632CFB" w:rsidP="0095575A">
      <w:pPr>
        <w:adjustRightInd w:val="0"/>
        <w:snapToGrid w:val="0"/>
        <w:spacing w:line="360" w:lineRule="auto"/>
        <w:jc w:val="distribute"/>
        <w:rPr>
          <w:rFonts w:ascii="標楷體" w:eastAsia="標楷體" w:hAnsi="標楷體"/>
          <w:sz w:val="28"/>
          <w:szCs w:val="28"/>
        </w:rPr>
      </w:pPr>
      <w:r w:rsidRPr="00632CFB">
        <w:rPr>
          <w:rFonts w:ascii="標楷體" w:eastAsia="標楷體" w:hAnsi="標楷體" w:hint="eastAsia"/>
          <w:color w:val="000000"/>
          <w:sz w:val="28"/>
          <w:szCs w:val="28"/>
        </w:rPr>
        <w:t>中華民國</w:t>
      </w:r>
      <w:r w:rsidRPr="00632CFB">
        <w:rPr>
          <w:rFonts w:ascii="標楷體" w:eastAsia="標楷體" w:hAnsi="標楷體"/>
          <w:color w:val="000000"/>
          <w:sz w:val="28"/>
          <w:szCs w:val="28"/>
        </w:rPr>
        <w:t>115</w:t>
      </w:r>
      <w:r w:rsidRPr="00632CFB">
        <w:rPr>
          <w:rFonts w:ascii="標楷體" w:eastAsia="標楷體" w:hAnsi="標楷體" w:hint="eastAsia"/>
          <w:color w:val="000000"/>
          <w:sz w:val="28"/>
          <w:szCs w:val="28"/>
        </w:rPr>
        <w:t>年月日</w:t>
      </w:r>
    </w:p>
    <w:sectPr w:rsidR="00EE55FD" w:rsidRPr="00632CF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4F6A" w:rsidRDefault="00AA4F6A">
      <w:r>
        <w:separator/>
      </w:r>
    </w:p>
  </w:endnote>
  <w:endnote w:type="continuationSeparator" w:id="0">
    <w:p w:rsidR="00AA4F6A" w:rsidRDefault="00AA4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C59" w:rsidRDefault="00632CF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A41C9E" w:rsidRPr="00A41C9E">
      <w:rPr>
        <w:noProof/>
        <w:lang w:val="zh-TW"/>
      </w:rPr>
      <w:t>4</w:t>
    </w:r>
    <w:r>
      <w:fldChar w:fldCharType="end"/>
    </w:r>
  </w:p>
  <w:p w:rsidR="00A97C59" w:rsidRDefault="00AA4F6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4F6A" w:rsidRDefault="00AA4F6A">
      <w:r>
        <w:separator/>
      </w:r>
    </w:p>
  </w:footnote>
  <w:footnote w:type="continuationSeparator" w:id="0">
    <w:p w:rsidR="00AA4F6A" w:rsidRDefault="00AA4F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7471D"/>
    <w:multiLevelType w:val="hybridMultilevel"/>
    <w:tmpl w:val="ED382138"/>
    <w:lvl w:ilvl="0" w:tplc="270435AE">
      <w:start w:val="1"/>
      <w:numFmt w:val="taiwaneseCountingThousand"/>
      <w:lvlText w:val="%1、"/>
      <w:lvlJc w:val="left"/>
      <w:pPr>
        <w:ind w:left="405" w:hanging="480"/>
      </w:pPr>
      <w:rPr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885" w:hanging="480"/>
      </w:pPr>
    </w:lvl>
    <w:lvl w:ilvl="2" w:tplc="0409001B" w:tentative="1">
      <w:start w:val="1"/>
      <w:numFmt w:val="lowerRoman"/>
      <w:lvlText w:val="%3."/>
      <w:lvlJc w:val="right"/>
      <w:pPr>
        <w:ind w:left="1365" w:hanging="480"/>
      </w:pPr>
    </w:lvl>
    <w:lvl w:ilvl="3" w:tplc="0409000F" w:tentative="1">
      <w:start w:val="1"/>
      <w:numFmt w:val="decimal"/>
      <w:lvlText w:val="%4."/>
      <w:lvlJc w:val="left"/>
      <w:pPr>
        <w:ind w:left="18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25" w:hanging="480"/>
      </w:pPr>
    </w:lvl>
    <w:lvl w:ilvl="5" w:tplc="0409001B" w:tentative="1">
      <w:start w:val="1"/>
      <w:numFmt w:val="lowerRoman"/>
      <w:lvlText w:val="%6."/>
      <w:lvlJc w:val="right"/>
      <w:pPr>
        <w:ind w:left="2805" w:hanging="480"/>
      </w:pPr>
    </w:lvl>
    <w:lvl w:ilvl="6" w:tplc="0409000F" w:tentative="1">
      <w:start w:val="1"/>
      <w:numFmt w:val="decimal"/>
      <w:lvlText w:val="%7."/>
      <w:lvlJc w:val="left"/>
      <w:pPr>
        <w:ind w:left="32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65" w:hanging="480"/>
      </w:pPr>
    </w:lvl>
    <w:lvl w:ilvl="8" w:tplc="0409001B" w:tentative="1">
      <w:start w:val="1"/>
      <w:numFmt w:val="lowerRoman"/>
      <w:lvlText w:val="%9."/>
      <w:lvlJc w:val="right"/>
      <w:pPr>
        <w:ind w:left="4245" w:hanging="480"/>
      </w:pPr>
    </w:lvl>
  </w:abstractNum>
  <w:abstractNum w:abstractNumId="1" w15:restartNumberingAfterBreak="0">
    <w:nsid w:val="18A77183"/>
    <w:multiLevelType w:val="hybridMultilevel"/>
    <w:tmpl w:val="214CA0BA"/>
    <w:lvl w:ilvl="0" w:tplc="CAA4934E">
      <w:start w:val="1"/>
      <w:numFmt w:val="decimal"/>
      <w:lvlText w:val="%1."/>
      <w:lvlJc w:val="left"/>
      <w:pPr>
        <w:ind w:left="119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74" w:hanging="480"/>
      </w:pPr>
    </w:lvl>
    <w:lvl w:ilvl="2" w:tplc="0409001B" w:tentative="1">
      <w:start w:val="1"/>
      <w:numFmt w:val="lowerRoman"/>
      <w:lvlText w:val="%3."/>
      <w:lvlJc w:val="right"/>
      <w:pPr>
        <w:ind w:left="2154" w:hanging="480"/>
      </w:pPr>
    </w:lvl>
    <w:lvl w:ilvl="3" w:tplc="0409000F" w:tentative="1">
      <w:start w:val="1"/>
      <w:numFmt w:val="decimal"/>
      <w:lvlText w:val="%4."/>
      <w:lvlJc w:val="left"/>
      <w:pPr>
        <w:ind w:left="26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4" w:hanging="480"/>
      </w:pPr>
    </w:lvl>
    <w:lvl w:ilvl="5" w:tplc="0409001B" w:tentative="1">
      <w:start w:val="1"/>
      <w:numFmt w:val="lowerRoman"/>
      <w:lvlText w:val="%6."/>
      <w:lvlJc w:val="right"/>
      <w:pPr>
        <w:ind w:left="3594" w:hanging="480"/>
      </w:pPr>
    </w:lvl>
    <w:lvl w:ilvl="6" w:tplc="0409000F" w:tentative="1">
      <w:start w:val="1"/>
      <w:numFmt w:val="decimal"/>
      <w:lvlText w:val="%7."/>
      <w:lvlJc w:val="left"/>
      <w:pPr>
        <w:ind w:left="40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4" w:hanging="480"/>
      </w:pPr>
    </w:lvl>
    <w:lvl w:ilvl="8" w:tplc="0409001B" w:tentative="1">
      <w:start w:val="1"/>
      <w:numFmt w:val="lowerRoman"/>
      <w:lvlText w:val="%9."/>
      <w:lvlJc w:val="right"/>
      <w:pPr>
        <w:ind w:left="5034" w:hanging="480"/>
      </w:pPr>
    </w:lvl>
  </w:abstractNum>
  <w:abstractNum w:abstractNumId="2" w15:restartNumberingAfterBreak="0">
    <w:nsid w:val="2C957F5F"/>
    <w:multiLevelType w:val="multilevel"/>
    <w:tmpl w:val="8AFC5AB2"/>
    <w:lvl w:ilvl="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</w:lvl>
    <w:lvl w:ilvl="1" w:tentative="1">
      <w:start w:val="1"/>
      <w:numFmt w:val="decimal"/>
      <w:lvlText w:val="%2."/>
      <w:lvlJc w:val="left"/>
      <w:pPr>
        <w:tabs>
          <w:tab w:val="num" w:pos="1932"/>
        </w:tabs>
        <w:ind w:left="1932" w:hanging="360"/>
      </w:pPr>
    </w:lvl>
    <w:lvl w:ilvl="2" w:tentative="1">
      <w:start w:val="1"/>
      <w:numFmt w:val="decimal"/>
      <w:lvlText w:val="%3."/>
      <w:lvlJc w:val="left"/>
      <w:pPr>
        <w:tabs>
          <w:tab w:val="num" w:pos="2652"/>
        </w:tabs>
        <w:ind w:left="2652" w:hanging="360"/>
      </w:pPr>
    </w:lvl>
    <w:lvl w:ilvl="3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 w:tentative="1">
      <w:start w:val="1"/>
      <w:numFmt w:val="decimal"/>
      <w:lvlText w:val="%5."/>
      <w:lvlJc w:val="left"/>
      <w:pPr>
        <w:tabs>
          <w:tab w:val="num" w:pos="4092"/>
        </w:tabs>
        <w:ind w:left="4092" w:hanging="360"/>
      </w:pPr>
    </w:lvl>
    <w:lvl w:ilvl="5" w:tentative="1">
      <w:start w:val="1"/>
      <w:numFmt w:val="decimal"/>
      <w:lvlText w:val="%6."/>
      <w:lvlJc w:val="left"/>
      <w:pPr>
        <w:tabs>
          <w:tab w:val="num" w:pos="4812"/>
        </w:tabs>
        <w:ind w:left="4812" w:hanging="360"/>
      </w:pPr>
    </w:lvl>
    <w:lvl w:ilvl="6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</w:lvl>
    <w:lvl w:ilvl="7" w:tentative="1">
      <w:start w:val="1"/>
      <w:numFmt w:val="decimal"/>
      <w:lvlText w:val="%8."/>
      <w:lvlJc w:val="left"/>
      <w:pPr>
        <w:tabs>
          <w:tab w:val="num" w:pos="6252"/>
        </w:tabs>
        <w:ind w:left="6252" w:hanging="360"/>
      </w:pPr>
    </w:lvl>
    <w:lvl w:ilvl="8" w:tentative="1">
      <w:start w:val="1"/>
      <w:numFmt w:val="decimal"/>
      <w:lvlText w:val="%9."/>
      <w:lvlJc w:val="left"/>
      <w:pPr>
        <w:tabs>
          <w:tab w:val="num" w:pos="6972"/>
        </w:tabs>
        <w:ind w:left="6972" w:hanging="360"/>
      </w:pPr>
    </w:lvl>
  </w:abstractNum>
  <w:abstractNum w:abstractNumId="3" w15:restartNumberingAfterBreak="0">
    <w:nsid w:val="71CA1601"/>
    <w:multiLevelType w:val="multilevel"/>
    <w:tmpl w:val="AAB0B342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entative="1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</w:lvl>
    <w:lvl w:ilvl="2" w:tentative="1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entative="1">
      <w:start w:val="1"/>
      <w:numFmt w:val="decimal"/>
      <w:lvlText w:val="%5."/>
      <w:lvlJc w:val="left"/>
      <w:pPr>
        <w:tabs>
          <w:tab w:val="num" w:pos="4080"/>
        </w:tabs>
        <w:ind w:left="4080" w:hanging="360"/>
      </w:pPr>
    </w:lvl>
    <w:lvl w:ilvl="5" w:tentative="1">
      <w:start w:val="1"/>
      <w:numFmt w:val="decimal"/>
      <w:lvlText w:val="%6."/>
      <w:lvlJc w:val="left"/>
      <w:pPr>
        <w:tabs>
          <w:tab w:val="num" w:pos="4800"/>
        </w:tabs>
        <w:ind w:left="4800" w:hanging="360"/>
      </w:pPr>
    </w:lvl>
    <w:lvl w:ilvl="6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entative="1">
      <w:start w:val="1"/>
      <w:numFmt w:val="decimal"/>
      <w:lvlText w:val="%8."/>
      <w:lvlJc w:val="left"/>
      <w:pPr>
        <w:tabs>
          <w:tab w:val="num" w:pos="6240"/>
        </w:tabs>
        <w:ind w:left="6240" w:hanging="360"/>
      </w:pPr>
    </w:lvl>
    <w:lvl w:ilvl="8" w:tentative="1">
      <w:start w:val="1"/>
      <w:numFmt w:val="decimal"/>
      <w:lvlText w:val="%9."/>
      <w:lvlJc w:val="left"/>
      <w:pPr>
        <w:tabs>
          <w:tab w:val="num" w:pos="6960"/>
        </w:tabs>
        <w:ind w:left="696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FB"/>
    <w:rsid w:val="0017089D"/>
    <w:rsid w:val="00175587"/>
    <w:rsid w:val="0023230A"/>
    <w:rsid w:val="002B37AF"/>
    <w:rsid w:val="003648A3"/>
    <w:rsid w:val="003D4AD5"/>
    <w:rsid w:val="003D4C21"/>
    <w:rsid w:val="00413277"/>
    <w:rsid w:val="004430BB"/>
    <w:rsid w:val="00554220"/>
    <w:rsid w:val="00617049"/>
    <w:rsid w:val="00632CFB"/>
    <w:rsid w:val="006C5C1E"/>
    <w:rsid w:val="00710CBD"/>
    <w:rsid w:val="00812575"/>
    <w:rsid w:val="0095575A"/>
    <w:rsid w:val="009732B9"/>
    <w:rsid w:val="00A41C9E"/>
    <w:rsid w:val="00A65A07"/>
    <w:rsid w:val="00AA4F6A"/>
    <w:rsid w:val="00B23DD4"/>
    <w:rsid w:val="00C6110F"/>
    <w:rsid w:val="00D01C1C"/>
    <w:rsid w:val="00D607F4"/>
    <w:rsid w:val="00DD603F"/>
    <w:rsid w:val="00DD6486"/>
    <w:rsid w:val="00E877D2"/>
    <w:rsid w:val="00EA3891"/>
    <w:rsid w:val="00EE55FD"/>
    <w:rsid w:val="00F44469"/>
    <w:rsid w:val="00FC1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713839E-6D37-459D-8EEB-B6303BC76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632CFB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632CFB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32CFB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632CFB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semiHidden/>
    <w:unhideWhenUsed/>
    <w:rsid w:val="00632CF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footer"/>
    <w:basedOn w:val="a"/>
    <w:link w:val="a4"/>
    <w:uiPriority w:val="99"/>
    <w:rsid w:val="00632CFB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632CFB"/>
    <w:rPr>
      <w:rFonts w:ascii="Times New Roman" w:eastAsia="新細明體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A65A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65A07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65A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65A07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A65A07"/>
    <w:pPr>
      <w:ind w:leftChars="200" w:left="480"/>
    </w:pPr>
    <w:rPr>
      <w:rFonts w:ascii="Calibri" w:eastAsia="新細明體" w:hAnsi="Calibri" w:cs="Times New Roman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0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12BF7-F9C5-499F-AF6B-83A573637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Genuine</dc:creator>
  <cp:keywords/>
  <dc:description/>
  <cp:lastModifiedBy>Genuine</cp:lastModifiedBy>
  <cp:revision>27</cp:revision>
  <cp:lastPrinted>2025-09-04T02:37:00Z</cp:lastPrinted>
  <dcterms:created xsi:type="dcterms:W3CDTF">2025-09-02T08:46:00Z</dcterms:created>
  <dcterms:modified xsi:type="dcterms:W3CDTF">2025-09-10T06:35:00Z</dcterms:modified>
</cp:coreProperties>
</file>